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6C49" w14:textId="77777777" w:rsidR="00A21490" w:rsidRPr="00187F17" w:rsidRDefault="00B11C62" w:rsidP="00F948CF">
      <w:pPr>
        <w:pStyle w:val="Title"/>
        <w:rPr>
          <w:color w:val="003400"/>
        </w:rPr>
      </w:pPr>
      <w:r w:rsidRPr="00187F17">
        <w:rPr>
          <w:color w:val="003400"/>
        </w:rPr>
        <w:t>Job description</w:t>
      </w:r>
    </w:p>
    <w:p w14:paraId="2097D01B" w14:textId="7716100D" w:rsidR="00CA461B" w:rsidRPr="00187F17" w:rsidRDefault="00F4003B" w:rsidP="00672813">
      <w:pPr>
        <w:rPr>
          <w:bCs/>
          <w:color w:val="003400"/>
          <w:sz w:val="36"/>
          <w:szCs w:val="36"/>
        </w:rPr>
      </w:pPr>
      <w:r w:rsidRPr="00187F17">
        <w:rPr>
          <w:bCs/>
          <w:color w:val="003400"/>
          <w:sz w:val="36"/>
          <w:szCs w:val="36"/>
        </w:rPr>
        <w:t xml:space="preserve">Leader &amp; Volunteer Project </w:t>
      </w:r>
      <w:r w:rsidR="002D4F7C" w:rsidRPr="00187F17">
        <w:rPr>
          <w:bCs/>
          <w:color w:val="003400"/>
          <w:sz w:val="36"/>
          <w:szCs w:val="36"/>
        </w:rPr>
        <w:t xml:space="preserve">Support </w:t>
      </w:r>
      <w:r w:rsidRPr="00187F17">
        <w:rPr>
          <w:bCs/>
          <w:color w:val="003400"/>
          <w:sz w:val="36"/>
          <w:szCs w:val="36"/>
        </w:rPr>
        <w:t>Officer</w:t>
      </w:r>
      <w:r w:rsidR="007A182B" w:rsidRPr="00187F17">
        <w:rPr>
          <w:bCs/>
          <w:color w:val="003400"/>
          <w:sz w:val="36"/>
          <w:szCs w:val="36"/>
        </w:rPr>
        <w:t xml:space="preserve"> (Social Forestry)</w:t>
      </w:r>
    </w:p>
    <w:p w14:paraId="7BFF2DB3" w14:textId="77777777" w:rsidR="00F4003B" w:rsidRDefault="00F4003B" w:rsidP="00672813"/>
    <w:tbl>
      <w:tblPr>
        <w:tblStyle w:val="TableGrid"/>
        <w:tblW w:w="9923" w:type="dxa"/>
        <w:tblInd w:w="-289" w:type="dxa"/>
        <w:tblLook w:val="04A0" w:firstRow="1" w:lastRow="0" w:firstColumn="1" w:lastColumn="0" w:noHBand="0" w:noVBand="1"/>
      </w:tblPr>
      <w:tblGrid>
        <w:gridCol w:w="2411"/>
        <w:gridCol w:w="7512"/>
      </w:tblGrid>
      <w:tr w:rsidR="00F948CF" w14:paraId="6883751C" w14:textId="77777777" w:rsidTr="004A197A">
        <w:trPr>
          <w:trHeight w:val="508"/>
        </w:trPr>
        <w:tc>
          <w:tcPr>
            <w:tcW w:w="2411" w:type="dxa"/>
          </w:tcPr>
          <w:p w14:paraId="11B8E57D" w14:textId="77777777" w:rsidR="00F948CF" w:rsidRPr="00783962" w:rsidRDefault="00F948CF" w:rsidP="00036379">
            <w:pPr>
              <w:jc w:val="left"/>
            </w:pPr>
            <w:r w:rsidRPr="00783962">
              <w:t>Salary</w:t>
            </w:r>
          </w:p>
        </w:tc>
        <w:tc>
          <w:tcPr>
            <w:tcW w:w="7512" w:type="dxa"/>
          </w:tcPr>
          <w:p w14:paraId="7D48AF8B" w14:textId="2AE6A9E4" w:rsidR="00F948CF" w:rsidRPr="00610742" w:rsidRDefault="00CA461B" w:rsidP="00E5306A">
            <w:pPr>
              <w:jc w:val="left"/>
            </w:pPr>
            <w:r w:rsidRPr="00610742">
              <w:rPr>
                <w:rStyle w:val="normaltextrun"/>
                <w:b/>
                <w:bCs/>
              </w:rPr>
              <w:t>£</w:t>
            </w:r>
            <w:r w:rsidR="009B0C80" w:rsidRPr="00610742">
              <w:rPr>
                <w:rStyle w:val="normaltextrun"/>
                <w:b/>
                <w:bCs/>
              </w:rPr>
              <w:t>26,460</w:t>
            </w:r>
            <w:r w:rsidR="008E7689" w:rsidRPr="00610742">
              <w:rPr>
                <w:rStyle w:val="normaltextrun"/>
              </w:rPr>
              <w:t xml:space="preserve"> </w:t>
            </w:r>
            <w:r w:rsidRPr="00610742">
              <w:rPr>
                <w:rStyle w:val="normaltextrun"/>
              </w:rPr>
              <w:t>pro rata, fixed term until December 202</w:t>
            </w:r>
            <w:r w:rsidR="001474E6" w:rsidRPr="00610742">
              <w:rPr>
                <w:rStyle w:val="normaltextrun"/>
              </w:rPr>
              <w:t>5</w:t>
            </w:r>
            <w:r w:rsidRPr="00610742">
              <w:rPr>
                <w:rStyle w:val="normaltextrun"/>
              </w:rPr>
              <w:t>, with possible extension dependent on funding</w:t>
            </w:r>
            <w:r w:rsidRPr="00610742">
              <w:rPr>
                <w:rStyle w:val="eop"/>
                <w:shd w:val="clear" w:color="auto" w:fill="FFFFFF"/>
              </w:rPr>
              <w:t> </w:t>
            </w:r>
          </w:p>
        </w:tc>
      </w:tr>
      <w:tr w:rsidR="00F948CF" w14:paraId="1134022D" w14:textId="77777777" w:rsidTr="004A197A">
        <w:trPr>
          <w:trHeight w:val="508"/>
        </w:trPr>
        <w:tc>
          <w:tcPr>
            <w:tcW w:w="2411" w:type="dxa"/>
          </w:tcPr>
          <w:p w14:paraId="163098B4" w14:textId="77777777" w:rsidR="00F948CF" w:rsidRPr="00783962" w:rsidRDefault="00F948CF" w:rsidP="00036379">
            <w:pPr>
              <w:jc w:val="left"/>
            </w:pPr>
            <w:r w:rsidRPr="00783962">
              <w:t>Contract</w:t>
            </w:r>
          </w:p>
        </w:tc>
        <w:tc>
          <w:tcPr>
            <w:tcW w:w="7512" w:type="dxa"/>
          </w:tcPr>
          <w:p w14:paraId="615EE996" w14:textId="0A699D88" w:rsidR="00F948CF" w:rsidRPr="00783962" w:rsidRDefault="00F36A7A" w:rsidP="00E5306A">
            <w:pPr>
              <w:jc w:val="left"/>
            </w:pPr>
            <w:r>
              <w:t xml:space="preserve">1 day (minimum) </w:t>
            </w:r>
            <w:r w:rsidR="00EF5E6F" w:rsidRPr="00783962">
              <w:t>per week</w:t>
            </w:r>
            <w:r w:rsidR="00EF5E6F">
              <w:t xml:space="preserve">. </w:t>
            </w:r>
            <w:r w:rsidR="00C20CDF" w:rsidRPr="002F71BC">
              <w:t>Fixed term contract until December 2025.</w:t>
            </w:r>
            <w:r w:rsidR="00C20CDF" w:rsidRPr="002F71BC">
              <w:tab/>
            </w:r>
          </w:p>
        </w:tc>
      </w:tr>
      <w:tr w:rsidR="00F948CF" w14:paraId="49377A30" w14:textId="77777777" w:rsidTr="004A197A">
        <w:trPr>
          <w:trHeight w:val="508"/>
        </w:trPr>
        <w:tc>
          <w:tcPr>
            <w:tcW w:w="2411" w:type="dxa"/>
          </w:tcPr>
          <w:p w14:paraId="1344344B" w14:textId="77777777" w:rsidR="00F948CF" w:rsidRPr="00783962" w:rsidRDefault="00F948CF" w:rsidP="00036379">
            <w:pPr>
              <w:jc w:val="left"/>
            </w:pPr>
            <w:r w:rsidRPr="00783962">
              <w:t>Responsible to</w:t>
            </w:r>
          </w:p>
        </w:tc>
        <w:tc>
          <w:tcPr>
            <w:tcW w:w="7512" w:type="dxa"/>
          </w:tcPr>
          <w:p w14:paraId="3A96E0B6" w14:textId="4A1F7546" w:rsidR="00F948CF" w:rsidRPr="00783962" w:rsidRDefault="007A182B" w:rsidP="00E5306A">
            <w:pPr>
              <w:jc w:val="left"/>
            </w:pPr>
            <w:r w:rsidRPr="00783962">
              <w:rPr>
                <w:rStyle w:val="normaltextrun"/>
              </w:rPr>
              <w:t xml:space="preserve">Social Forestry </w:t>
            </w:r>
            <w:r w:rsidR="00E6260C" w:rsidRPr="00783962">
              <w:rPr>
                <w:rStyle w:val="normaltextrun"/>
              </w:rPr>
              <w:t>projects</w:t>
            </w:r>
          </w:p>
        </w:tc>
      </w:tr>
      <w:tr w:rsidR="00F948CF" w14:paraId="153503C6" w14:textId="77777777" w:rsidTr="004A197A">
        <w:trPr>
          <w:trHeight w:val="508"/>
        </w:trPr>
        <w:tc>
          <w:tcPr>
            <w:tcW w:w="2411" w:type="dxa"/>
          </w:tcPr>
          <w:p w14:paraId="705755A2" w14:textId="77777777" w:rsidR="00F948CF" w:rsidRPr="00783962" w:rsidRDefault="00F948CF" w:rsidP="00036379">
            <w:pPr>
              <w:jc w:val="left"/>
            </w:pPr>
            <w:r w:rsidRPr="00783962">
              <w:t>Responsible for</w:t>
            </w:r>
          </w:p>
        </w:tc>
        <w:tc>
          <w:tcPr>
            <w:tcW w:w="7512" w:type="dxa"/>
          </w:tcPr>
          <w:p w14:paraId="49E1495D" w14:textId="583C9753" w:rsidR="00554902" w:rsidRPr="00783962" w:rsidRDefault="007F6A26" w:rsidP="00210ADD">
            <w:pPr>
              <w:pStyle w:val="ListParagraph"/>
              <w:numPr>
                <w:ilvl w:val="0"/>
                <w:numId w:val="8"/>
              </w:numPr>
              <w:jc w:val="left"/>
              <w:rPr>
                <w:rStyle w:val="normaltextrun"/>
                <w:shd w:val="clear" w:color="auto" w:fill="FFFFFF"/>
              </w:rPr>
            </w:pPr>
            <w:r>
              <w:rPr>
                <w:rStyle w:val="normaltextrun"/>
                <w:shd w:val="clear" w:color="auto" w:fill="FFFFFF"/>
              </w:rPr>
              <w:t>Admin support for f</w:t>
            </w:r>
            <w:r w:rsidR="00554902" w:rsidRPr="00783962">
              <w:rPr>
                <w:rStyle w:val="normaltextrun"/>
                <w:shd w:val="clear" w:color="auto" w:fill="FFFFFF"/>
              </w:rPr>
              <w:t xml:space="preserve">reelance </w:t>
            </w:r>
            <w:r>
              <w:rPr>
                <w:rStyle w:val="normaltextrun"/>
                <w:shd w:val="clear" w:color="auto" w:fill="FFFFFF"/>
              </w:rPr>
              <w:t>Activity Leader</w:t>
            </w:r>
            <w:r w:rsidR="00554902" w:rsidRPr="00783962">
              <w:rPr>
                <w:rStyle w:val="normaltextrun"/>
                <w:shd w:val="clear" w:color="auto" w:fill="FFFFFF"/>
              </w:rPr>
              <w:t xml:space="preserve"> </w:t>
            </w:r>
            <w:r w:rsidR="00A53AA8" w:rsidRPr="00783962">
              <w:rPr>
                <w:rStyle w:val="normaltextrun"/>
                <w:shd w:val="clear" w:color="auto" w:fill="FFFFFF"/>
              </w:rPr>
              <w:t xml:space="preserve">staff </w:t>
            </w:r>
          </w:p>
          <w:p w14:paraId="4A1D784C" w14:textId="77777777" w:rsidR="00472B2B" w:rsidRDefault="007F6A26" w:rsidP="00A53AA8">
            <w:pPr>
              <w:pStyle w:val="ListParagraph"/>
              <w:numPr>
                <w:ilvl w:val="0"/>
                <w:numId w:val="8"/>
              </w:numPr>
              <w:jc w:val="left"/>
              <w:rPr>
                <w:shd w:val="clear" w:color="auto" w:fill="FFFFFF"/>
              </w:rPr>
            </w:pPr>
            <w:r>
              <w:rPr>
                <w:rStyle w:val="normaltextrun"/>
                <w:shd w:val="clear" w:color="auto" w:fill="FFFFFF"/>
              </w:rPr>
              <w:t xml:space="preserve">Admin support for </w:t>
            </w:r>
            <w:r>
              <w:rPr>
                <w:shd w:val="clear" w:color="auto" w:fill="FFFFFF"/>
              </w:rPr>
              <w:t>Social Forestry volunteers</w:t>
            </w:r>
          </w:p>
          <w:p w14:paraId="617D0BA8" w14:textId="7142CA65" w:rsidR="00C16B4B" w:rsidRPr="00783962" w:rsidRDefault="00C16B4B" w:rsidP="00A53AA8">
            <w:pPr>
              <w:pStyle w:val="ListParagraph"/>
              <w:numPr>
                <w:ilvl w:val="0"/>
                <w:numId w:val="8"/>
              </w:numPr>
              <w:jc w:val="left"/>
              <w:rPr>
                <w:shd w:val="clear" w:color="auto" w:fill="FFFFFF"/>
              </w:rPr>
            </w:pPr>
            <w:r>
              <w:t xml:space="preserve">Induction support for </w:t>
            </w:r>
            <w:r>
              <w:rPr>
                <w:rStyle w:val="normaltextrun"/>
                <w:shd w:val="clear" w:color="auto" w:fill="FFFFFF"/>
              </w:rPr>
              <w:t xml:space="preserve">Activity Leader and </w:t>
            </w:r>
            <w:r>
              <w:rPr>
                <w:shd w:val="clear" w:color="auto" w:fill="FFFFFF"/>
              </w:rPr>
              <w:t>volunteers</w:t>
            </w:r>
          </w:p>
        </w:tc>
      </w:tr>
      <w:tr w:rsidR="00F948CF" w14:paraId="1D5BC6B3" w14:textId="77777777" w:rsidTr="004A197A">
        <w:trPr>
          <w:trHeight w:val="508"/>
        </w:trPr>
        <w:tc>
          <w:tcPr>
            <w:tcW w:w="2411" w:type="dxa"/>
          </w:tcPr>
          <w:p w14:paraId="1FC3446D" w14:textId="77777777" w:rsidR="00F948CF" w:rsidRPr="00783962" w:rsidRDefault="00F948CF" w:rsidP="00036379">
            <w:pPr>
              <w:jc w:val="left"/>
              <w:rPr>
                <w:bCs/>
              </w:rPr>
            </w:pPr>
            <w:r w:rsidRPr="00783962">
              <w:t>Based at</w:t>
            </w:r>
          </w:p>
        </w:tc>
        <w:tc>
          <w:tcPr>
            <w:tcW w:w="7512" w:type="dxa"/>
          </w:tcPr>
          <w:p w14:paraId="2124D713" w14:textId="2375D8F1" w:rsidR="00F948CF" w:rsidRPr="00783962" w:rsidRDefault="007E3B59" w:rsidP="00E5306A">
            <w:pPr>
              <w:jc w:val="left"/>
            </w:pPr>
            <w:r w:rsidRPr="00783962">
              <w:t>H</w:t>
            </w:r>
            <w:r w:rsidR="00C05E17" w:rsidRPr="00783962">
              <w:t xml:space="preserve">ome based / anywhere in Wales </w:t>
            </w:r>
            <w:r w:rsidR="008E34A3">
              <w:t>(or close to)</w:t>
            </w:r>
          </w:p>
        </w:tc>
      </w:tr>
    </w:tbl>
    <w:p w14:paraId="64E28FDA" w14:textId="77777777" w:rsidR="00F17125" w:rsidRDefault="00F17125" w:rsidP="00672813">
      <w:pPr>
        <w:pStyle w:val="Heading2"/>
      </w:pPr>
    </w:p>
    <w:p w14:paraId="62B57B54" w14:textId="77777777" w:rsidR="00EB394D" w:rsidRDefault="00EB394D" w:rsidP="00672813">
      <w:pPr>
        <w:pStyle w:val="Heading2"/>
      </w:pPr>
      <w:r>
        <w:t>Job purpose</w:t>
      </w:r>
    </w:p>
    <w:tbl>
      <w:tblPr>
        <w:tblStyle w:val="TableGrid"/>
        <w:tblW w:w="9923" w:type="dxa"/>
        <w:tblInd w:w="-289" w:type="dxa"/>
        <w:tblLook w:val="0600" w:firstRow="0" w:lastRow="0" w:firstColumn="0" w:lastColumn="0" w:noHBand="1" w:noVBand="1"/>
      </w:tblPr>
      <w:tblGrid>
        <w:gridCol w:w="9923"/>
      </w:tblGrid>
      <w:tr w:rsidR="000F01A0" w14:paraId="7FBFA420" w14:textId="77777777" w:rsidTr="00625253">
        <w:trPr>
          <w:trHeight w:val="3469"/>
        </w:trPr>
        <w:tc>
          <w:tcPr>
            <w:tcW w:w="9923" w:type="dxa"/>
            <w:vAlign w:val="top"/>
          </w:tcPr>
          <w:p w14:paraId="214448A4" w14:textId="77777777" w:rsidR="00CA461B" w:rsidRDefault="00CA461B" w:rsidP="00CA461B">
            <w:pPr>
              <w:pStyle w:val="paragraph"/>
              <w:spacing w:before="0" w:beforeAutospacing="0" w:after="0" w:afterAutospacing="0"/>
              <w:jc w:val="both"/>
              <w:textAlignment w:val="baseline"/>
              <w:rPr>
                <w:rStyle w:val="normaltextrun"/>
              </w:rPr>
            </w:pPr>
          </w:p>
          <w:p w14:paraId="2D9EF907" w14:textId="77777777" w:rsidR="00866E93" w:rsidRPr="00866E93" w:rsidRDefault="00866E93" w:rsidP="00866E93">
            <w:pPr>
              <w:numPr>
                <w:ilvl w:val="0"/>
                <w:numId w:val="11"/>
              </w:numPr>
              <w:spacing w:line="240" w:lineRule="atLeast"/>
              <w:ind w:left="360"/>
              <w:jc w:val="both"/>
            </w:pPr>
            <w:r w:rsidRPr="00866E93">
              <w:t>To coordinate a national network of leaders with recruitment, registration, and induction processes - into the Coed Lleol-Small Woods system.</w:t>
            </w:r>
          </w:p>
          <w:p w14:paraId="46C43ACA" w14:textId="77777777" w:rsidR="00866E93" w:rsidRPr="00866E93" w:rsidRDefault="00866E93" w:rsidP="00866E93">
            <w:pPr>
              <w:ind w:left="360"/>
              <w:jc w:val="both"/>
            </w:pPr>
          </w:p>
          <w:p w14:paraId="26E901C9" w14:textId="77777777" w:rsidR="00866E93" w:rsidRDefault="00866E93" w:rsidP="00866E93">
            <w:pPr>
              <w:numPr>
                <w:ilvl w:val="0"/>
                <w:numId w:val="11"/>
              </w:numPr>
              <w:spacing w:line="240" w:lineRule="atLeast"/>
              <w:ind w:left="360"/>
              <w:jc w:val="both"/>
            </w:pPr>
            <w:r w:rsidRPr="00866E93">
              <w:t>To develop, maintain and implement a system of quality standards to support leaders through training and verification.  Maintaining a database of available leaders ensuring they have appropriate documentation such as DBS, Outdoor First Aid, Mental Health Awareness.</w:t>
            </w:r>
          </w:p>
          <w:p w14:paraId="53F64B5E" w14:textId="77777777" w:rsidR="00866E93" w:rsidRDefault="00866E93" w:rsidP="00866E93">
            <w:pPr>
              <w:pStyle w:val="ListParagraph"/>
              <w:numPr>
                <w:ilvl w:val="0"/>
                <w:numId w:val="0"/>
              </w:numPr>
              <w:ind w:left="720"/>
              <w:jc w:val="left"/>
            </w:pPr>
          </w:p>
          <w:p w14:paraId="6E814C75" w14:textId="717815CB" w:rsidR="00866E93" w:rsidRPr="00866E93" w:rsidRDefault="00866E93" w:rsidP="00866E93">
            <w:pPr>
              <w:numPr>
                <w:ilvl w:val="0"/>
                <w:numId w:val="11"/>
              </w:numPr>
              <w:spacing w:line="240" w:lineRule="atLeast"/>
              <w:ind w:left="360"/>
              <w:jc w:val="both"/>
            </w:pPr>
            <w:r w:rsidRPr="00866E93">
              <w:t>To disseminate expertise and knowledge among Leaders through coordinating recruitment, induction, training events and skill shares.</w:t>
            </w:r>
          </w:p>
          <w:p w14:paraId="715F21EE" w14:textId="77777777" w:rsidR="00866E93" w:rsidRPr="00866E93" w:rsidRDefault="00866E93" w:rsidP="00866E93"/>
          <w:p w14:paraId="69A5AA5C" w14:textId="77777777" w:rsidR="00866E93" w:rsidRPr="00866E93" w:rsidRDefault="00866E93" w:rsidP="00866E93">
            <w:pPr>
              <w:numPr>
                <w:ilvl w:val="0"/>
                <w:numId w:val="11"/>
              </w:numPr>
              <w:spacing w:line="240" w:lineRule="atLeast"/>
              <w:ind w:left="360"/>
              <w:jc w:val="both"/>
            </w:pPr>
            <w:r w:rsidRPr="00866E93">
              <w:t xml:space="preserve">To support volunteer recruitment through the delivery of induction &amp; safeguarding workshops and processing DBS applications. </w:t>
            </w:r>
          </w:p>
          <w:p w14:paraId="138571DA" w14:textId="77777777" w:rsidR="00866E93" w:rsidRPr="00866E93" w:rsidRDefault="00866E93" w:rsidP="00866E93">
            <w:pPr>
              <w:jc w:val="both"/>
            </w:pPr>
          </w:p>
          <w:p w14:paraId="016D774A" w14:textId="77777777" w:rsidR="00866E93" w:rsidRPr="00866E93" w:rsidRDefault="00866E93" w:rsidP="00866E93">
            <w:pPr>
              <w:numPr>
                <w:ilvl w:val="0"/>
                <w:numId w:val="11"/>
              </w:numPr>
              <w:spacing w:line="240" w:lineRule="atLeast"/>
              <w:ind w:left="360"/>
              <w:jc w:val="both"/>
            </w:pPr>
            <w:r w:rsidRPr="00866E93">
              <w:t>Where required, support project officers and participants through our online web-based system, through telephone support, or in person or paper based where required.</w:t>
            </w:r>
          </w:p>
          <w:p w14:paraId="5F86031C" w14:textId="77777777" w:rsidR="00866E93" w:rsidRPr="00866E93" w:rsidRDefault="00866E93" w:rsidP="00866E93">
            <w:pPr>
              <w:jc w:val="both"/>
            </w:pPr>
          </w:p>
          <w:p w14:paraId="60F3BDC0" w14:textId="77777777" w:rsidR="00866E93" w:rsidRDefault="00866E93" w:rsidP="00866E93">
            <w:pPr>
              <w:numPr>
                <w:ilvl w:val="0"/>
                <w:numId w:val="11"/>
              </w:numPr>
              <w:spacing w:line="240" w:lineRule="atLeast"/>
              <w:ind w:left="360"/>
              <w:jc w:val="both"/>
            </w:pPr>
            <w:r w:rsidRPr="00866E93">
              <w:t>Work with the Project Team to improve systems, monitor progress and streamline processes.</w:t>
            </w:r>
          </w:p>
          <w:p w14:paraId="01C35C86" w14:textId="77777777" w:rsidR="00866E93" w:rsidRDefault="00866E93" w:rsidP="00866E93">
            <w:pPr>
              <w:pStyle w:val="ListParagraph"/>
              <w:numPr>
                <w:ilvl w:val="0"/>
                <w:numId w:val="0"/>
              </w:numPr>
              <w:ind w:left="720"/>
              <w:jc w:val="left"/>
            </w:pPr>
          </w:p>
          <w:p w14:paraId="15930D5B" w14:textId="77777777" w:rsidR="00866E93" w:rsidRDefault="00866E93" w:rsidP="00866E93">
            <w:pPr>
              <w:numPr>
                <w:ilvl w:val="0"/>
                <w:numId w:val="11"/>
              </w:numPr>
              <w:spacing w:line="240" w:lineRule="atLeast"/>
              <w:ind w:left="360"/>
              <w:jc w:val="both"/>
            </w:pPr>
            <w:r w:rsidRPr="00866E93">
              <w:lastRenderedPageBreak/>
              <w:t>To raise the profile of Coed Lleol-Small Wood’s leader support programme through surveys to understand the leaders of the network, whilst promoting our services and support including website/social media publicity.</w:t>
            </w:r>
          </w:p>
          <w:p w14:paraId="41959C87" w14:textId="3EC13821" w:rsidR="00866E93" w:rsidRPr="00866E93" w:rsidRDefault="00866E93" w:rsidP="00866E93">
            <w:pPr>
              <w:ind w:left="720" w:hanging="360"/>
            </w:pPr>
            <w:r w:rsidRPr="00866E93">
              <w:t xml:space="preserve">    </w:t>
            </w:r>
          </w:p>
          <w:p w14:paraId="4E1AD2D7" w14:textId="23A2BF03" w:rsidR="00CA461B" w:rsidRPr="00866E93" w:rsidRDefault="00866E93" w:rsidP="00866E93">
            <w:pPr>
              <w:pStyle w:val="paragraph"/>
              <w:numPr>
                <w:ilvl w:val="0"/>
                <w:numId w:val="11"/>
              </w:numPr>
              <w:spacing w:before="0" w:beforeAutospacing="0" w:after="0" w:afterAutospacing="0"/>
              <w:ind w:left="360"/>
              <w:jc w:val="both"/>
              <w:textAlignment w:val="baseline"/>
              <w:rPr>
                <w:rFonts w:ascii="Calibri" w:hAnsi="Calibri" w:cs="Calibri"/>
                <w:color w:val="283E24" w:themeColor="text1"/>
              </w:rPr>
            </w:pPr>
            <w:r w:rsidRPr="00866E93">
              <w:rPr>
                <w:rFonts w:ascii="Calibri" w:hAnsi="Calibri" w:cs="Calibri"/>
                <w:color w:val="283E24" w:themeColor="text1"/>
              </w:rPr>
              <w:t xml:space="preserve">To align with the Training Team to coordinate/streamline induction and training across the organisation. </w:t>
            </w:r>
          </w:p>
          <w:p w14:paraId="6E709EE8" w14:textId="77777777" w:rsidR="00866E93" w:rsidRPr="00FB474F" w:rsidRDefault="00866E93" w:rsidP="00866E93">
            <w:pPr>
              <w:pStyle w:val="paragraph"/>
              <w:spacing w:before="0" w:beforeAutospacing="0" w:after="0" w:afterAutospacing="0"/>
              <w:jc w:val="both"/>
              <w:textAlignment w:val="baseline"/>
              <w:rPr>
                <w:rFonts w:ascii="Calibri" w:hAnsi="Calibri" w:cs="Calibri"/>
              </w:rPr>
            </w:pPr>
          </w:p>
          <w:p w14:paraId="75F8C703" w14:textId="77777777" w:rsidR="002C43BC" w:rsidRDefault="00CA461B" w:rsidP="002C43BC">
            <w:pPr>
              <w:pStyle w:val="paragraph"/>
              <w:spacing w:before="0" w:beforeAutospacing="0" w:after="0" w:afterAutospacing="0"/>
              <w:jc w:val="both"/>
              <w:textAlignment w:val="baseline"/>
              <w:rPr>
                <w:rStyle w:val="eop"/>
                <w:rFonts w:ascii="Calibri" w:hAnsi="Calibri" w:cs="Calibri"/>
              </w:rPr>
            </w:pPr>
            <w:r w:rsidRPr="00FB474F">
              <w:rPr>
                <w:rStyle w:val="normaltextrun"/>
                <w:rFonts w:ascii="Calibri" w:hAnsi="Calibri" w:cs="Calibri"/>
                <w:b/>
                <w:bCs/>
              </w:rPr>
              <w:t>Main Duties and Responsibilities: </w:t>
            </w:r>
            <w:r w:rsidRPr="00FB474F">
              <w:rPr>
                <w:rStyle w:val="eop"/>
                <w:rFonts w:ascii="Calibri" w:eastAsiaTheme="majorEastAsia" w:hAnsi="Calibri" w:cs="Calibri"/>
              </w:rPr>
              <w:t> </w:t>
            </w:r>
          </w:p>
          <w:p w14:paraId="32409583" w14:textId="77777777" w:rsidR="002C43BC" w:rsidRDefault="002C43BC" w:rsidP="002C43BC">
            <w:pPr>
              <w:pStyle w:val="paragraph"/>
              <w:spacing w:before="0" w:beforeAutospacing="0" w:after="0" w:afterAutospacing="0"/>
              <w:jc w:val="both"/>
              <w:textAlignment w:val="baseline"/>
              <w:rPr>
                <w:rStyle w:val="eop"/>
              </w:rPr>
            </w:pPr>
          </w:p>
          <w:p w14:paraId="06650F8A" w14:textId="63F7BDFE" w:rsidR="002C43BC" w:rsidRPr="002C43BC" w:rsidRDefault="002C43BC" w:rsidP="002C43BC">
            <w:pPr>
              <w:pStyle w:val="paragraph"/>
              <w:spacing w:before="0" w:beforeAutospacing="0" w:after="0" w:afterAutospacing="0"/>
              <w:jc w:val="both"/>
              <w:textAlignment w:val="baseline"/>
              <w:rPr>
                <w:rFonts w:ascii="Calibri" w:hAnsi="Calibri" w:cs="Calibri"/>
              </w:rPr>
            </w:pPr>
            <w:r w:rsidRPr="002C43BC">
              <w:rPr>
                <w:rFonts w:ascii="Calibri" w:hAnsi="Calibri" w:cs="Calibri"/>
                <w:u w:val="single"/>
              </w:rPr>
              <w:t>Activity Leaders, Assistants &amp; Volunteers</w:t>
            </w:r>
          </w:p>
          <w:p w14:paraId="6E11DD39" w14:textId="77777777" w:rsidR="002C43BC" w:rsidRPr="002C43BC" w:rsidRDefault="002C43BC" w:rsidP="002C43BC">
            <w:pPr>
              <w:pStyle w:val="ListParagraph"/>
              <w:numPr>
                <w:ilvl w:val="0"/>
                <w:numId w:val="12"/>
              </w:numPr>
              <w:spacing w:before="240" w:after="200" w:line="276" w:lineRule="auto"/>
              <w:jc w:val="both"/>
            </w:pPr>
            <w:r w:rsidRPr="002C43BC">
              <w:t xml:space="preserve">To work closely with the Team to develop, maintain and implement the necessary processes to recruit, register and verify Activity Leaders, and volunteers and anyone involved in running sessions. </w:t>
            </w:r>
          </w:p>
          <w:p w14:paraId="3E60C779" w14:textId="77777777" w:rsidR="002C43BC" w:rsidRPr="002C43BC" w:rsidRDefault="002C43BC" w:rsidP="002C43BC">
            <w:pPr>
              <w:numPr>
                <w:ilvl w:val="0"/>
                <w:numId w:val="12"/>
              </w:numPr>
              <w:spacing w:before="240" w:line="240" w:lineRule="atLeast"/>
              <w:jc w:val="both"/>
            </w:pPr>
            <w:r w:rsidRPr="002C43BC">
              <w:t>To source, check and upload documents to verify qualifications and experience of the Activity Leaders &amp; volunteers.</w:t>
            </w:r>
          </w:p>
          <w:p w14:paraId="21D138DD" w14:textId="77777777" w:rsidR="002C43BC" w:rsidRPr="002C43BC" w:rsidRDefault="002C43BC" w:rsidP="002C43BC">
            <w:pPr>
              <w:numPr>
                <w:ilvl w:val="0"/>
                <w:numId w:val="12"/>
              </w:numPr>
              <w:spacing w:before="240" w:line="240" w:lineRule="atLeast"/>
              <w:jc w:val="both"/>
            </w:pPr>
            <w:r w:rsidRPr="002C43BC">
              <w:t xml:space="preserve">To process DBS applications and conduct risk assessment interviews where necessary. </w:t>
            </w:r>
          </w:p>
          <w:p w14:paraId="727F29D5" w14:textId="77777777" w:rsidR="002C43BC" w:rsidRPr="002C43BC" w:rsidRDefault="002C43BC" w:rsidP="002C43BC">
            <w:pPr>
              <w:numPr>
                <w:ilvl w:val="0"/>
                <w:numId w:val="12"/>
              </w:numPr>
              <w:spacing w:before="240" w:line="240" w:lineRule="atLeast"/>
              <w:jc w:val="both"/>
              <w:rPr>
                <w:rStyle w:val="cf01"/>
                <w:rFonts w:ascii="Calibri" w:hAnsi="Calibri" w:cs="Calibri"/>
                <w:sz w:val="24"/>
                <w:szCs w:val="24"/>
              </w:rPr>
            </w:pPr>
            <w:r w:rsidRPr="002C43BC">
              <w:rPr>
                <w:rStyle w:val="cf01"/>
                <w:rFonts w:ascii="Calibri" w:hAnsi="Calibri" w:cs="Calibri"/>
                <w:sz w:val="24"/>
                <w:szCs w:val="24"/>
              </w:rPr>
              <w:t xml:space="preserve">Support Project Officers in preparing for Yearly Support Meetings with Activity Leaders so that they feel confident in delivering feedback, to coordinate 360-degree feedback for Leaders where requested. </w:t>
            </w:r>
          </w:p>
          <w:p w14:paraId="1374CF63" w14:textId="77777777" w:rsidR="002C43BC" w:rsidRPr="002C43BC" w:rsidRDefault="002C43BC" w:rsidP="002C43BC">
            <w:pPr>
              <w:numPr>
                <w:ilvl w:val="0"/>
                <w:numId w:val="12"/>
              </w:numPr>
              <w:spacing w:before="240" w:line="240" w:lineRule="atLeast"/>
              <w:jc w:val="both"/>
            </w:pPr>
            <w:r w:rsidRPr="002C43BC">
              <w:t xml:space="preserve">Develop, maintain and implement a system for verifying leaders training and standards.  Ensure that training requests from Leaders is reported to the training coordinator/organiser. Coordinate training requests with Regional Coordinators/individual project budgets. </w:t>
            </w:r>
          </w:p>
          <w:p w14:paraId="0344B7F3" w14:textId="77777777" w:rsidR="002C43BC" w:rsidRPr="002C43BC" w:rsidRDefault="002C43BC" w:rsidP="002C43BC">
            <w:pPr>
              <w:numPr>
                <w:ilvl w:val="0"/>
                <w:numId w:val="12"/>
              </w:numPr>
              <w:spacing w:before="240" w:line="240" w:lineRule="atLeast"/>
              <w:jc w:val="both"/>
            </w:pPr>
            <w:r w:rsidRPr="002C43BC">
              <w:t xml:space="preserve">Keep Activity Leaders &amp; Volunteers informed of training and skill share opportunities, and to credit volunteers for their time. </w:t>
            </w:r>
          </w:p>
          <w:p w14:paraId="7E51947B" w14:textId="77777777" w:rsidR="002C43BC" w:rsidRPr="002C43BC" w:rsidRDefault="002C43BC" w:rsidP="002C43BC">
            <w:pPr>
              <w:numPr>
                <w:ilvl w:val="0"/>
                <w:numId w:val="12"/>
              </w:numPr>
              <w:spacing w:before="240" w:line="240" w:lineRule="atLeast"/>
              <w:jc w:val="both"/>
            </w:pPr>
            <w:r w:rsidRPr="002C43BC">
              <w:t>Build relationships with Project Officers in order to support clear communication and updates from Leaders.</w:t>
            </w:r>
          </w:p>
          <w:p w14:paraId="1ABA1D29" w14:textId="77777777" w:rsidR="002C43BC" w:rsidRPr="002C43BC" w:rsidRDefault="002C43BC" w:rsidP="002C43BC">
            <w:pPr>
              <w:numPr>
                <w:ilvl w:val="0"/>
                <w:numId w:val="12"/>
              </w:numPr>
              <w:spacing w:before="240" w:line="240" w:lineRule="atLeast"/>
              <w:jc w:val="both"/>
            </w:pPr>
            <w:r w:rsidRPr="002C43BC">
              <w:t xml:space="preserve">Data protection- To deal with sensitive personal information, store it securely and shred information that is no longer required.  Meet the </w:t>
            </w:r>
            <w:r w:rsidRPr="002C43BC">
              <w:rPr>
                <w:color w:val="222222"/>
                <w:shd w:val="clear" w:color="auto" w:fill="FFFFFF"/>
              </w:rPr>
              <w:t>General Data Protection Regulations</w:t>
            </w:r>
            <w:r w:rsidRPr="002C43BC">
              <w:t xml:space="preserve"> (GDPR) and ensure that the team follow best practice and adhere to legal requirements.</w:t>
            </w:r>
          </w:p>
          <w:p w14:paraId="70FD7CA4" w14:textId="77777777" w:rsidR="002C43BC" w:rsidRPr="002C43BC" w:rsidRDefault="002C43BC" w:rsidP="002C43BC">
            <w:pPr>
              <w:numPr>
                <w:ilvl w:val="0"/>
                <w:numId w:val="12"/>
              </w:numPr>
              <w:spacing w:before="240" w:line="240" w:lineRule="atLeast"/>
              <w:jc w:val="both"/>
            </w:pPr>
            <w:r w:rsidRPr="002C43BC">
              <w:t>To make and receive incoming telephone calls to Activity Leaders, and participants where necessary.</w:t>
            </w:r>
          </w:p>
          <w:p w14:paraId="47A39C1C" w14:textId="77777777" w:rsidR="002C43BC" w:rsidRPr="002C43BC" w:rsidRDefault="002C43BC" w:rsidP="002C43BC">
            <w:pPr>
              <w:numPr>
                <w:ilvl w:val="0"/>
                <w:numId w:val="12"/>
              </w:numPr>
              <w:spacing w:before="240" w:line="240" w:lineRule="atLeast"/>
              <w:jc w:val="both"/>
            </w:pPr>
            <w:r w:rsidRPr="002C43BC">
              <w:t>Where Project Officers require this support: To work closely with the Team to ensure all participants can register through our online system, providing training, support and guidance to them, helping them on their journey with us.  This is mainly where participants are not I.T. literate or have additional needs such as visual impairment.</w:t>
            </w:r>
          </w:p>
          <w:p w14:paraId="6AA8B3D0" w14:textId="77777777" w:rsidR="002C43BC" w:rsidRPr="002C43BC" w:rsidRDefault="002C43BC" w:rsidP="002C43BC">
            <w:pPr>
              <w:numPr>
                <w:ilvl w:val="0"/>
                <w:numId w:val="12"/>
              </w:numPr>
              <w:spacing w:before="240" w:line="240" w:lineRule="atLeast"/>
              <w:jc w:val="both"/>
            </w:pPr>
            <w:r w:rsidRPr="002C43BC">
              <w:lastRenderedPageBreak/>
              <w:t xml:space="preserve">To keep up-to-date records of staff, Activity Leader and Volunteer training achievements, both external, internal, accredited &amp; unaccredited training. </w:t>
            </w:r>
          </w:p>
          <w:p w14:paraId="65072401" w14:textId="77777777" w:rsidR="002C43BC" w:rsidRPr="002C43BC" w:rsidRDefault="002C43BC" w:rsidP="002C43BC">
            <w:pPr>
              <w:numPr>
                <w:ilvl w:val="0"/>
                <w:numId w:val="12"/>
              </w:numPr>
              <w:spacing w:before="240" w:line="240" w:lineRule="atLeast"/>
              <w:jc w:val="both"/>
            </w:pPr>
            <w:r w:rsidRPr="002C43BC">
              <w:t xml:space="preserve">To develop an understanding of the purpose of Coed Lleol / Small Woods and demonstrate awareness of its principles through your working practices. </w:t>
            </w:r>
          </w:p>
          <w:p w14:paraId="5DFD145A" w14:textId="77777777" w:rsidR="002C43BC" w:rsidRPr="002C43BC" w:rsidRDefault="002C43BC" w:rsidP="002C43BC">
            <w:pPr>
              <w:numPr>
                <w:ilvl w:val="0"/>
                <w:numId w:val="12"/>
              </w:numPr>
              <w:spacing w:before="240" w:line="240" w:lineRule="atLeast"/>
              <w:jc w:val="both"/>
            </w:pPr>
            <w:r w:rsidRPr="002C43BC">
              <w:t>To support the network of activities through support at woodland sessions, through nature chat or as is needed within the job role.</w:t>
            </w:r>
          </w:p>
          <w:p w14:paraId="12B4F1A1" w14:textId="77777777" w:rsidR="002C43BC" w:rsidRDefault="002C43BC" w:rsidP="002C43BC">
            <w:pPr>
              <w:jc w:val="left"/>
            </w:pPr>
          </w:p>
          <w:p w14:paraId="67493D40" w14:textId="533E28ED" w:rsidR="00CA461B" w:rsidRDefault="002C43BC" w:rsidP="002C43BC">
            <w:pPr>
              <w:jc w:val="left"/>
            </w:pPr>
            <w:r w:rsidRPr="002C43BC">
              <w:t>Carry out any other similar duties as can reasonably be required of the post.</w:t>
            </w:r>
          </w:p>
        </w:tc>
      </w:tr>
    </w:tbl>
    <w:p w14:paraId="396BEDCE" w14:textId="77777777" w:rsidR="00FB474F" w:rsidRPr="00FB474F" w:rsidRDefault="00FB474F" w:rsidP="00FB474F"/>
    <w:p w14:paraId="2B954F3E" w14:textId="1BD8A62E" w:rsidR="00753AF1" w:rsidRPr="00753AF1" w:rsidRDefault="00EB394D" w:rsidP="00753AF1">
      <w:pPr>
        <w:jc w:val="both"/>
        <w:rPr>
          <w:rFonts w:asciiTheme="minorHAnsi" w:hAnsiTheme="minorHAnsi" w:cstheme="minorHAnsi"/>
          <w:b/>
          <w:bCs/>
        </w:rPr>
      </w:pPr>
      <w:r w:rsidRPr="00753AF1">
        <w:rPr>
          <w:b/>
          <w:bCs/>
        </w:rPr>
        <w:t>Person specification</w:t>
      </w:r>
      <w:r w:rsidR="00753AF1" w:rsidRPr="00753AF1">
        <w:rPr>
          <w:rFonts w:asciiTheme="minorHAnsi" w:hAnsiTheme="minorHAnsi" w:cstheme="minorHAnsi"/>
          <w:b/>
          <w:bCs/>
        </w:rPr>
        <w:t xml:space="preserve"> </w:t>
      </w:r>
    </w:p>
    <w:p w14:paraId="1A0DC77B" w14:textId="77777777" w:rsidR="00753AF1" w:rsidRPr="00382C3C" w:rsidRDefault="00753AF1" w:rsidP="00753AF1">
      <w:pPr>
        <w:jc w:val="both"/>
        <w:rPr>
          <w:rFonts w:asciiTheme="minorHAnsi" w:hAnsiTheme="minorHAnsi" w:cstheme="minorHAnsi"/>
          <w:b/>
        </w:rPr>
      </w:pPr>
    </w:p>
    <w:tbl>
      <w:tblPr>
        <w:tblW w:w="9923" w:type="dxa"/>
        <w:tblInd w:w="-289" w:type="dxa"/>
        <w:tblLayout w:type="fixed"/>
        <w:tblCellMar>
          <w:left w:w="0" w:type="dxa"/>
          <w:right w:w="0" w:type="dxa"/>
        </w:tblCellMar>
        <w:tblLook w:val="0000" w:firstRow="0" w:lastRow="0" w:firstColumn="0" w:lastColumn="0" w:noHBand="0" w:noVBand="0"/>
      </w:tblPr>
      <w:tblGrid>
        <w:gridCol w:w="1844"/>
        <w:gridCol w:w="4820"/>
        <w:gridCol w:w="3259"/>
      </w:tblGrid>
      <w:tr w:rsidR="00753AF1" w:rsidRPr="00753AF1" w14:paraId="4C353265" w14:textId="77777777" w:rsidTr="00753AF1">
        <w:trPr>
          <w:trHeight w:hRule="exact" w:val="517"/>
        </w:trPr>
        <w:tc>
          <w:tcPr>
            <w:tcW w:w="1844" w:type="dxa"/>
            <w:tcBorders>
              <w:top w:val="single" w:sz="4" w:space="0" w:color="7F7F7F"/>
              <w:left w:val="single" w:sz="4" w:space="0" w:color="7F7F7F"/>
              <w:bottom w:val="single" w:sz="4" w:space="0" w:color="7F7F7F"/>
              <w:right w:val="single" w:sz="4" w:space="0" w:color="7F7F7F"/>
            </w:tcBorders>
          </w:tcPr>
          <w:p w14:paraId="1DAA77E0" w14:textId="77777777" w:rsidR="00753AF1" w:rsidRPr="00610742" w:rsidRDefault="00753AF1" w:rsidP="00A11216">
            <w:pPr>
              <w:kinsoku w:val="0"/>
              <w:rPr>
                <w:rFonts w:eastAsia="Calibri"/>
                <w:b/>
                <w:spacing w:val="3"/>
              </w:rPr>
            </w:pPr>
          </w:p>
        </w:tc>
        <w:tc>
          <w:tcPr>
            <w:tcW w:w="4820" w:type="dxa"/>
            <w:tcBorders>
              <w:top w:val="single" w:sz="4" w:space="0" w:color="7F7F7F"/>
              <w:left w:val="single" w:sz="4" w:space="0" w:color="7F7F7F"/>
              <w:bottom w:val="single" w:sz="4" w:space="0" w:color="7F7F7F"/>
              <w:right w:val="single" w:sz="4" w:space="0" w:color="7F7F7F"/>
            </w:tcBorders>
          </w:tcPr>
          <w:p w14:paraId="2FC59D13" w14:textId="77777777" w:rsidR="00753AF1" w:rsidRPr="00610742" w:rsidRDefault="00753AF1" w:rsidP="00A11216">
            <w:pPr>
              <w:kinsoku w:val="0"/>
              <w:rPr>
                <w:rFonts w:eastAsia="Calibri"/>
                <w:b/>
                <w:spacing w:val="3"/>
              </w:rPr>
            </w:pPr>
            <w:r w:rsidRPr="00610742">
              <w:rPr>
                <w:rFonts w:eastAsia="Calibri"/>
                <w:b/>
                <w:spacing w:val="3"/>
              </w:rPr>
              <w:t>Essential</w:t>
            </w:r>
          </w:p>
        </w:tc>
        <w:tc>
          <w:tcPr>
            <w:tcW w:w="3259" w:type="dxa"/>
            <w:tcBorders>
              <w:top w:val="single" w:sz="4" w:space="0" w:color="7F7F7F"/>
              <w:left w:val="single" w:sz="4" w:space="0" w:color="7F7F7F"/>
              <w:bottom w:val="single" w:sz="4" w:space="0" w:color="7F7F7F"/>
              <w:right w:val="single" w:sz="4" w:space="0" w:color="7F7F7F"/>
            </w:tcBorders>
          </w:tcPr>
          <w:p w14:paraId="4B27AD6E" w14:textId="77777777" w:rsidR="00753AF1" w:rsidRPr="00610742" w:rsidRDefault="00753AF1" w:rsidP="00A11216">
            <w:pPr>
              <w:kinsoku w:val="0"/>
              <w:rPr>
                <w:rFonts w:eastAsia="Calibri"/>
                <w:b/>
                <w:spacing w:val="3"/>
              </w:rPr>
            </w:pPr>
            <w:r w:rsidRPr="00610742">
              <w:rPr>
                <w:rFonts w:eastAsia="Calibri"/>
                <w:b/>
                <w:spacing w:val="3"/>
              </w:rPr>
              <w:t>Desirable</w:t>
            </w:r>
          </w:p>
        </w:tc>
      </w:tr>
      <w:tr w:rsidR="00753AF1" w:rsidRPr="00753AF1" w14:paraId="557A72F3" w14:textId="77777777" w:rsidTr="00753AF1">
        <w:trPr>
          <w:trHeight w:val="1587"/>
        </w:trPr>
        <w:tc>
          <w:tcPr>
            <w:tcW w:w="1844" w:type="dxa"/>
            <w:tcBorders>
              <w:top w:val="single" w:sz="4" w:space="0" w:color="7F7F7F"/>
              <w:left w:val="single" w:sz="4" w:space="0" w:color="7F7F7F"/>
              <w:right w:val="single" w:sz="4" w:space="0" w:color="7F7F7F"/>
            </w:tcBorders>
          </w:tcPr>
          <w:p w14:paraId="2FDB39F0" w14:textId="77777777" w:rsidR="00753AF1" w:rsidRPr="00610742" w:rsidRDefault="00753AF1" w:rsidP="00A11216">
            <w:pPr>
              <w:kinsoku w:val="0"/>
              <w:rPr>
                <w:rFonts w:eastAsia="Calibri"/>
                <w:b/>
                <w:color w:val="000000"/>
                <w:spacing w:val="3"/>
              </w:rPr>
            </w:pPr>
            <w:r w:rsidRPr="00610742">
              <w:rPr>
                <w:rFonts w:eastAsia="Calibri"/>
                <w:b/>
                <w:color w:val="000000"/>
                <w:spacing w:val="3"/>
              </w:rPr>
              <w:t>Experience</w:t>
            </w:r>
          </w:p>
          <w:p w14:paraId="084A7F96" w14:textId="77777777" w:rsidR="00753AF1" w:rsidRPr="00610742" w:rsidRDefault="00753AF1" w:rsidP="00A11216">
            <w:pPr>
              <w:kinsoku w:val="0"/>
              <w:rPr>
                <w:rFonts w:eastAsia="Calibri"/>
                <w:b/>
                <w:color w:val="000000"/>
                <w:spacing w:val="3"/>
              </w:rPr>
            </w:pPr>
          </w:p>
          <w:p w14:paraId="2D0D5757" w14:textId="77777777" w:rsidR="00753AF1" w:rsidRPr="00610742" w:rsidRDefault="00753AF1" w:rsidP="00A11216">
            <w:pPr>
              <w:kinsoku w:val="0"/>
              <w:rPr>
                <w:rFonts w:eastAsia="Calibri"/>
                <w:b/>
                <w:color w:val="000000"/>
                <w:spacing w:val="3"/>
              </w:rPr>
            </w:pPr>
          </w:p>
          <w:p w14:paraId="73DC60C5" w14:textId="77777777" w:rsidR="00753AF1" w:rsidRPr="00610742" w:rsidRDefault="00753AF1" w:rsidP="00A11216">
            <w:pPr>
              <w:kinsoku w:val="0"/>
              <w:rPr>
                <w:rFonts w:eastAsia="Calibri"/>
                <w:b/>
                <w:color w:val="000000"/>
                <w:spacing w:val="3"/>
              </w:rPr>
            </w:pPr>
          </w:p>
          <w:p w14:paraId="6879604C" w14:textId="77777777" w:rsidR="00753AF1" w:rsidRPr="00610742" w:rsidRDefault="00753AF1" w:rsidP="00A11216">
            <w:pPr>
              <w:kinsoku w:val="0"/>
              <w:rPr>
                <w:rFonts w:eastAsia="Calibri"/>
                <w:b/>
                <w:color w:val="000000"/>
                <w:spacing w:val="3"/>
              </w:rPr>
            </w:pPr>
          </w:p>
        </w:tc>
        <w:tc>
          <w:tcPr>
            <w:tcW w:w="4820" w:type="dxa"/>
            <w:tcBorders>
              <w:top w:val="single" w:sz="4" w:space="0" w:color="7F7F7F"/>
              <w:left w:val="single" w:sz="4" w:space="0" w:color="7F7F7F"/>
              <w:right w:val="single" w:sz="4" w:space="0" w:color="7F7F7F"/>
            </w:tcBorders>
          </w:tcPr>
          <w:p w14:paraId="137031D5" w14:textId="77777777" w:rsidR="00753AF1" w:rsidRPr="00610742" w:rsidRDefault="00753AF1" w:rsidP="00A11216">
            <w:pPr>
              <w:kinsoku w:val="0"/>
              <w:rPr>
                <w:color w:val="000000"/>
              </w:rPr>
            </w:pPr>
            <w:r w:rsidRPr="00610742">
              <w:rPr>
                <w:color w:val="000000"/>
              </w:rPr>
              <w:t>Good working knowledge of administrative systems, including organising data in excel, Microsoft forms and Power Automate.</w:t>
            </w:r>
          </w:p>
          <w:p w14:paraId="52347346" w14:textId="77777777" w:rsidR="00753AF1" w:rsidRPr="00610742" w:rsidRDefault="00753AF1" w:rsidP="00A11216">
            <w:pPr>
              <w:kinsoku w:val="0"/>
              <w:rPr>
                <w:rFonts w:eastAsia="Calibri"/>
                <w:color w:val="000000"/>
                <w:spacing w:val="3"/>
              </w:rPr>
            </w:pPr>
          </w:p>
        </w:tc>
        <w:tc>
          <w:tcPr>
            <w:tcW w:w="3259" w:type="dxa"/>
            <w:tcBorders>
              <w:top w:val="single" w:sz="4" w:space="0" w:color="7F7F7F"/>
              <w:left w:val="single" w:sz="4" w:space="0" w:color="7F7F7F"/>
              <w:right w:val="single" w:sz="4" w:space="0" w:color="7F7F7F"/>
            </w:tcBorders>
          </w:tcPr>
          <w:p w14:paraId="4137156D" w14:textId="77777777" w:rsidR="00753AF1" w:rsidRPr="00610742" w:rsidRDefault="00753AF1" w:rsidP="00A11216">
            <w:pPr>
              <w:kinsoku w:val="0"/>
              <w:rPr>
                <w:lang w:val="cy-GB"/>
              </w:rPr>
            </w:pPr>
            <w:r w:rsidRPr="00610742">
              <w:rPr>
                <w:lang w:val="cy-GB"/>
              </w:rPr>
              <w:t>Previous experience of working in the environment, health, or community development sectors.</w:t>
            </w:r>
          </w:p>
          <w:p w14:paraId="793DDDFF" w14:textId="77777777" w:rsidR="00753AF1" w:rsidRPr="00610742" w:rsidRDefault="00753AF1" w:rsidP="00A11216">
            <w:pPr>
              <w:kinsoku w:val="0"/>
              <w:rPr>
                <w:rFonts w:eastAsia="Calibri"/>
                <w:spacing w:val="3"/>
              </w:rPr>
            </w:pPr>
          </w:p>
        </w:tc>
      </w:tr>
      <w:tr w:rsidR="00753AF1" w:rsidRPr="00753AF1" w14:paraId="7356DA55" w14:textId="77777777" w:rsidTr="00753AF1">
        <w:trPr>
          <w:trHeight w:hRule="exact" w:val="2115"/>
        </w:trPr>
        <w:tc>
          <w:tcPr>
            <w:tcW w:w="1844" w:type="dxa"/>
            <w:tcBorders>
              <w:top w:val="single" w:sz="4" w:space="0" w:color="7F7F7F"/>
              <w:left w:val="single" w:sz="4" w:space="0" w:color="7F7F7F"/>
              <w:bottom w:val="single" w:sz="4" w:space="0" w:color="7F7F7F"/>
              <w:right w:val="single" w:sz="4" w:space="0" w:color="7F7F7F"/>
            </w:tcBorders>
          </w:tcPr>
          <w:p w14:paraId="5598C318" w14:textId="77777777" w:rsidR="00753AF1" w:rsidRPr="00610742" w:rsidRDefault="00753AF1" w:rsidP="00A11216">
            <w:pPr>
              <w:kinsoku w:val="0"/>
              <w:rPr>
                <w:rFonts w:eastAsia="Calibri"/>
                <w:b/>
                <w:spacing w:val="3"/>
              </w:rPr>
            </w:pPr>
            <w:r w:rsidRPr="00610742">
              <w:rPr>
                <w:rFonts w:eastAsia="Calibri"/>
                <w:b/>
                <w:spacing w:val="3"/>
              </w:rPr>
              <w:t>Knowledge</w:t>
            </w:r>
          </w:p>
        </w:tc>
        <w:tc>
          <w:tcPr>
            <w:tcW w:w="4820" w:type="dxa"/>
            <w:tcBorders>
              <w:top w:val="single" w:sz="4" w:space="0" w:color="7F7F7F"/>
              <w:left w:val="single" w:sz="4" w:space="0" w:color="7F7F7F"/>
              <w:bottom w:val="single" w:sz="4" w:space="0" w:color="7F7F7F"/>
              <w:right w:val="single" w:sz="4" w:space="0" w:color="7F7F7F"/>
            </w:tcBorders>
          </w:tcPr>
          <w:p w14:paraId="6081625B" w14:textId="77777777" w:rsidR="00753AF1" w:rsidRPr="00610742" w:rsidRDefault="00753AF1" w:rsidP="00A11216">
            <w:pPr>
              <w:kinsoku w:val="0"/>
              <w:rPr>
                <w:lang w:val="cy-GB"/>
              </w:rPr>
            </w:pPr>
            <w:bookmarkStart w:id="0" w:name="_Hlk56267899"/>
            <w:r w:rsidRPr="00610742">
              <w:rPr>
                <w:lang w:val="cy-GB"/>
              </w:rPr>
              <w:t>Good knowledge of the local region and community.</w:t>
            </w:r>
            <w:bookmarkEnd w:id="0"/>
          </w:p>
          <w:p w14:paraId="5EA739D0" w14:textId="77777777" w:rsidR="00753AF1" w:rsidRPr="00610742" w:rsidRDefault="00753AF1" w:rsidP="00A11216">
            <w:pPr>
              <w:kinsoku w:val="0"/>
              <w:rPr>
                <w:lang w:val="cy-GB"/>
              </w:rPr>
            </w:pPr>
            <w:r w:rsidRPr="00610742">
              <w:rPr>
                <w:lang w:val="cy-GB"/>
              </w:rPr>
              <w:t xml:space="preserve">A </w:t>
            </w:r>
            <w:bookmarkStart w:id="1" w:name="_Hlk56183190"/>
            <w:r w:rsidRPr="00610742">
              <w:rPr>
                <w:lang w:val="cy-GB"/>
              </w:rPr>
              <w:t>proven interest in outdoor activities for health &amp; wellbeing</w:t>
            </w:r>
            <w:bookmarkEnd w:id="1"/>
            <w:r w:rsidRPr="00610742">
              <w:rPr>
                <w:lang w:val="cy-GB"/>
              </w:rPr>
              <w:t>.</w:t>
            </w:r>
          </w:p>
          <w:p w14:paraId="5061CAF6" w14:textId="77777777" w:rsidR="00753AF1" w:rsidRPr="00610742" w:rsidRDefault="00753AF1" w:rsidP="00A11216">
            <w:pPr>
              <w:kinsoku w:val="0"/>
              <w:rPr>
                <w:lang w:val="cy-GB"/>
              </w:rPr>
            </w:pPr>
            <w:r w:rsidRPr="00610742">
              <w:rPr>
                <w:lang w:val="cy-GB"/>
              </w:rPr>
              <w:t>Knowledge of social prescribing systems and processes.</w:t>
            </w:r>
          </w:p>
          <w:p w14:paraId="52B41682" w14:textId="77777777" w:rsidR="00753AF1" w:rsidRPr="00610742" w:rsidRDefault="00753AF1" w:rsidP="00A11216">
            <w:pPr>
              <w:kinsoku w:val="0"/>
              <w:rPr>
                <w:lang w:val="cy-GB"/>
              </w:rPr>
            </w:pPr>
          </w:p>
          <w:p w14:paraId="61D05C94" w14:textId="77777777" w:rsidR="00753AF1" w:rsidRPr="00610742" w:rsidRDefault="00753AF1" w:rsidP="00A11216">
            <w:pPr>
              <w:kinsoku w:val="0"/>
              <w:rPr>
                <w:rFonts w:eastAsia="Calibri"/>
                <w:spacing w:val="3"/>
              </w:rPr>
            </w:pPr>
            <w:r w:rsidRPr="00610742">
              <w:t>Knowledge of Outlook, Word, Excel, Office 365</w:t>
            </w:r>
          </w:p>
        </w:tc>
        <w:tc>
          <w:tcPr>
            <w:tcW w:w="3259" w:type="dxa"/>
            <w:tcBorders>
              <w:top w:val="single" w:sz="4" w:space="0" w:color="7F7F7F"/>
              <w:left w:val="single" w:sz="4" w:space="0" w:color="7F7F7F"/>
              <w:bottom w:val="single" w:sz="4" w:space="0" w:color="7F7F7F"/>
              <w:right w:val="single" w:sz="4" w:space="0" w:color="7F7F7F"/>
            </w:tcBorders>
          </w:tcPr>
          <w:p w14:paraId="117C946D" w14:textId="77777777" w:rsidR="00753AF1" w:rsidRPr="00610742" w:rsidRDefault="00753AF1" w:rsidP="00A11216">
            <w:pPr>
              <w:kinsoku w:val="0"/>
              <w:rPr>
                <w:rFonts w:eastAsia="Calibri"/>
                <w:spacing w:val="3"/>
              </w:rPr>
            </w:pPr>
            <w:bookmarkStart w:id="2" w:name="_Hlk56268289"/>
            <w:r w:rsidRPr="00610742">
              <w:rPr>
                <w:lang w:val="cy-GB"/>
              </w:rPr>
              <w:t xml:space="preserve">Knowledge of </w:t>
            </w:r>
            <w:bookmarkEnd w:id="2"/>
            <w:r w:rsidRPr="00610742">
              <w:rPr>
                <w:lang w:val="cy-GB"/>
              </w:rPr>
              <w:t>mental and physical health issues and barriers to participating in activities.</w:t>
            </w:r>
          </w:p>
        </w:tc>
      </w:tr>
      <w:tr w:rsidR="00753AF1" w:rsidRPr="00753AF1" w14:paraId="209467BF" w14:textId="77777777" w:rsidTr="00753AF1">
        <w:trPr>
          <w:trHeight w:hRule="exact" w:val="2414"/>
        </w:trPr>
        <w:tc>
          <w:tcPr>
            <w:tcW w:w="1844" w:type="dxa"/>
            <w:tcBorders>
              <w:top w:val="single" w:sz="4" w:space="0" w:color="7F7F7F"/>
              <w:left w:val="single" w:sz="4" w:space="0" w:color="7F7F7F"/>
              <w:bottom w:val="single" w:sz="4" w:space="0" w:color="7F7F7F"/>
              <w:right w:val="single" w:sz="4" w:space="0" w:color="7F7F7F"/>
            </w:tcBorders>
          </w:tcPr>
          <w:p w14:paraId="6602ECAE" w14:textId="77777777" w:rsidR="00753AF1" w:rsidRPr="00610742" w:rsidRDefault="00753AF1" w:rsidP="00A11216">
            <w:pPr>
              <w:kinsoku w:val="0"/>
              <w:rPr>
                <w:rFonts w:eastAsia="Calibri"/>
                <w:b/>
                <w:spacing w:val="3"/>
              </w:rPr>
            </w:pPr>
            <w:r w:rsidRPr="00610742">
              <w:rPr>
                <w:rFonts w:eastAsia="Calibri"/>
                <w:b/>
                <w:spacing w:val="3"/>
              </w:rPr>
              <w:t>Skills and abilities</w:t>
            </w:r>
          </w:p>
        </w:tc>
        <w:tc>
          <w:tcPr>
            <w:tcW w:w="4820" w:type="dxa"/>
            <w:tcBorders>
              <w:top w:val="single" w:sz="4" w:space="0" w:color="7F7F7F"/>
              <w:left w:val="single" w:sz="4" w:space="0" w:color="7F7F7F"/>
              <w:bottom w:val="single" w:sz="4" w:space="0" w:color="7F7F7F"/>
              <w:right w:val="single" w:sz="4" w:space="0" w:color="7F7F7F"/>
            </w:tcBorders>
          </w:tcPr>
          <w:p w14:paraId="193ECE84" w14:textId="77777777" w:rsidR="00753AF1" w:rsidRPr="00610742" w:rsidRDefault="00753AF1" w:rsidP="00A11216">
            <w:pPr>
              <w:rPr>
                <w:lang w:val="cy-GB"/>
              </w:rPr>
            </w:pPr>
            <w:r w:rsidRPr="00610742">
              <w:rPr>
                <w:lang w:val="cy-GB"/>
              </w:rPr>
              <w:t>Excellent written and spoken interpersonal and telephone skills.</w:t>
            </w:r>
          </w:p>
          <w:p w14:paraId="198568BC" w14:textId="77777777" w:rsidR="00753AF1" w:rsidRPr="00610742" w:rsidRDefault="00753AF1" w:rsidP="00A11216">
            <w:pPr>
              <w:rPr>
                <w:lang w:val="cy-GB"/>
              </w:rPr>
            </w:pPr>
            <w:bookmarkStart w:id="3" w:name="_Hlk56183438"/>
            <w:r w:rsidRPr="00610742">
              <w:rPr>
                <w:lang w:val="cy-GB"/>
              </w:rPr>
              <w:t>Ability to converse with people from a broad range of backgrounds and in a variety of settings.</w:t>
            </w:r>
            <w:bookmarkEnd w:id="3"/>
          </w:p>
          <w:p w14:paraId="2E0FB26A" w14:textId="77777777" w:rsidR="00753AF1" w:rsidRPr="00610742" w:rsidRDefault="00753AF1" w:rsidP="00A11216">
            <w:pPr>
              <w:rPr>
                <w:lang w:val="cy-GB"/>
              </w:rPr>
            </w:pPr>
            <w:bookmarkStart w:id="4" w:name="_Hlk56183559"/>
            <w:r w:rsidRPr="00610742">
              <w:rPr>
                <w:lang w:val="cy-GB"/>
              </w:rPr>
              <w:t>Competence with IT</w:t>
            </w:r>
            <w:bookmarkEnd w:id="4"/>
            <w:r w:rsidRPr="00610742">
              <w:rPr>
                <w:lang w:val="cy-GB"/>
              </w:rPr>
              <w:t>. Competent with Microsoft Office programmes.</w:t>
            </w:r>
          </w:p>
          <w:p w14:paraId="2B3C563D" w14:textId="77777777" w:rsidR="00753AF1" w:rsidRPr="00610742" w:rsidRDefault="00753AF1" w:rsidP="00A11216">
            <w:pPr>
              <w:kinsoku w:val="0"/>
              <w:rPr>
                <w:rFonts w:eastAsia="Calibri"/>
                <w:spacing w:val="3"/>
              </w:rPr>
            </w:pPr>
            <w:r w:rsidRPr="00610742">
              <w:rPr>
                <w:lang w:eastAsia="ar-SA"/>
              </w:rPr>
              <w:t>Welsh speaker or willing to learn the language.</w:t>
            </w:r>
          </w:p>
        </w:tc>
        <w:tc>
          <w:tcPr>
            <w:tcW w:w="3259" w:type="dxa"/>
            <w:tcBorders>
              <w:top w:val="single" w:sz="4" w:space="0" w:color="7F7F7F"/>
              <w:left w:val="single" w:sz="4" w:space="0" w:color="7F7F7F"/>
              <w:bottom w:val="single" w:sz="4" w:space="0" w:color="7F7F7F"/>
              <w:right w:val="single" w:sz="4" w:space="0" w:color="7F7F7F"/>
            </w:tcBorders>
          </w:tcPr>
          <w:p w14:paraId="44C531CF" w14:textId="77777777" w:rsidR="00753AF1" w:rsidRPr="00610742" w:rsidRDefault="00753AF1" w:rsidP="00A11216">
            <w:pPr>
              <w:suppressAutoHyphens/>
              <w:rPr>
                <w:lang w:val="cy-GB"/>
              </w:rPr>
            </w:pPr>
          </w:p>
          <w:p w14:paraId="5C14AF42" w14:textId="77777777" w:rsidR="00753AF1" w:rsidRPr="00610742" w:rsidRDefault="00753AF1" w:rsidP="00A11216">
            <w:pPr>
              <w:suppressAutoHyphens/>
              <w:rPr>
                <w:lang w:eastAsia="ar-SA"/>
              </w:rPr>
            </w:pPr>
            <w:r w:rsidRPr="00610742">
              <w:rPr>
                <w:lang w:eastAsia="ar-SA"/>
              </w:rPr>
              <w:t>Knowledge of training opportunities and pathways related to outdoor activity and social prescribing.</w:t>
            </w:r>
          </w:p>
        </w:tc>
      </w:tr>
      <w:tr w:rsidR="00753AF1" w:rsidRPr="00753AF1" w14:paraId="6994A5C1" w14:textId="77777777" w:rsidTr="00753AF1">
        <w:trPr>
          <w:trHeight w:hRule="exact" w:val="1416"/>
        </w:trPr>
        <w:tc>
          <w:tcPr>
            <w:tcW w:w="1844" w:type="dxa"/>
            <w:tcBorders>
              <w:top w:val="single" w:sz="4" w:space="0" w:color="7F7F7F"/>
              <w:left w:val="single" w:sz="4" w:space="0" w:color="7F7F7F"/>
              <w:bottom w:val="single" w:sz="4" w:space="0" w:color="7F7F7F"/>
              <w:right w:val="single" w:sz="4" w:space="0" w:color="7F7F7F"/>
            </w:tcBorders>
          </w:tcPr>
          <w:p w14:paraId="785CCC05" w14:textId="77777777" w:rsidR="00753AF1" w:rsidRPr="00610742" w:rsidRDefault="00753AF1" w:rsidP="00A11216">
            <w:pPr>
              <w:kinsoku w:val="0"/>
              <w:rPr>
                <w:rFonts w:eastAsia="Calibri"/>
                <w:b/>
                <w:spacing w:val="3"/>
              </w:rPr>
            </w:pPr>
            <w:r w:rsidRPr="00610742">
              <w:rPr>
                <w:rFonts w:eastAsia="Calibri"/>
                <w:b/>
                <w:spacing w:val="3"/>
              </w:rPr>
              <w:t>Qualifications</w:t>
            </w:r>
          </w:p>
        </w:tc>
        <w:tc>
          <w:tcPr>
            <w:tcW w:w="4820" w:type="dxa"/>
            <w:tcBorders>
              <w:top w:val="single" w:sz="4" w:space="0" w:color="7F7F7F"/>
              <w:left w:val="single" w:sz="4" w:space="0" w:color="7F7F7F"/>
              <w:bottom w:val="single" w:sz="4" w:space="0" w:color="7F7F7F"/>
              <w:right w:val="single" w:sz="4" w:space="0" w:color="7F7F7F"/>
            </w:tcBorders>
          </w:tcPr>
          <w:p w14:paraId="1B0BE084" w14:textId="77777777" w:rsidR="00753AF1" w:rsidRPr="00610742" w:rsidRDefault="00753AF1" w:rsidP="00A11216">
            <w:pPr>
              <w:kinsoku w:val="0"/>
              <w:rPr>
                <w:rFonts w:eastAsia="Calibri"/>
                <w:spacing w:val="3"/>
              </w:rPr>
            </w:pPr>
            <w:r w:rsidRPr="00610742">
              <w:rPr>
                <w:lang w:val="cy-GB"/>
              </w:rPr>
              <w:t xml:space="preserve"> 5 GCSE’s</w:t>
            </w:r>
          </w:p>
        </w:tc>
        <w:tc>
          <w:tcPr>
            <w:tcW w:w="3259" w:type="dxa"/>
            <w:tcBorders>
              <w:top w:val="single" w:sz="4" w:space="0" w:color="7F7F7F"/>
              <w:left w:val="single" w:sz="4" w:space="0" w:color="7F7F7F"/>
              <w:bottom w:val="single" w:sz="4" w:space="0" w:color="7F7F7F"/>
              <w:right w:val="single" w:sz="4" w:space="0" w:color="7F7F7F"/>
            </w:tcBorders>
          </w:tcPr>
          <w:p w14:paraId="31B0F5CE" w14:textId="77777777" w:rsidR="00753AF1" w:rsidRPr="00610742" w:rsidRDefault="00753AF1" w:rsidP="00A11216">
            <w:pPr>
              <w:kinsoku w:val="0"/>
              <w:rPr>
                <w:rFonts w:eastAsia="Calibri"/>
                <w:spacing w:val="3"/>
              </w:rPr>
            </w:pPr>
            <w:r w:rsidRPr="00610742">
              <w:rPr>
                <w:rFonts w:eastAsia="Calibri"/>
                <w:spacing w:val="3"/>
              </w:rPr>
              <w:t>Relevant qualifications in education and / or the health and wellbeing sector.</w:t>
            </w:r>
          </w:p>
          <w:p w14:paraId="6CD2AF1C" w14:textId="77777777" w:rsidR="00753AF1" w:rsidRPr="00610742" w:rsidRDefault="00753AF1" w:rsidP="00A11216">
            <w:pPr>
              <w:kinsoku w:val="0"/>
              <w:rPr>
                <w:rFonts w:eastAsia="Calibri"/>
                <w:spacing w:val="3"/>
              </w:rPr>
            </w:pPr>
          </w:p>
        </w:tc>
      </w:tr>
      <w:tr w:rsidR="00753AF1" w:rsidRPr="00753AF1" w14:paraId="3883CCA2" w14:textId="77777777" w:rsidTr="00753AF1">
        <w:trPr>
          <w:trHeight w:hRule="exact" w:val="2000"/>
        </w:trPr>
        <w:tc>
          <w:tcPr>
            <w:tcW w:w="1844" w:type="dxa"/>
            <w:tcBorders>
              <w:top w:val="single" w:sz="4" w:space="0" w:color="7F7F7F"/>
              <w:left w:val="single" w:sz="4" w:space="0" w:color="7F7F7F"/>
              <w:bottom w:val="single" w:sz="4" w:space="0" w:color="auto"/>
              <w:right w:val="single" w:sz="4" w:space="0" w:color="7F7F7F"/>
            </w:tcBorders>
          </w:tcPr>
          <w:p w14:paraId="06A7BC33" w14:textId="77777777" w:rsidR="00753AF1" w:rsidRPr="00610742" w:rsidRDefault="00753AF1" w:rsidP="00A11216">
            <w:pPr>
              <w:kinsoku w:val="0"/>
              <w:rPr>
                <w:rFonts w:eastAsia="Calibri"/>
                <w:b/>
                <w:spacing w:val="3"/>
              </w:rPr>
            </w:pPr>
            <w:r w:rsidRPr="00610742">
              <w:rPr>
                <w:rFonts w:eastAsia="Calibri"/>
                <w:b/>
                <w:spacing w:val="3"/>
              </w:rPr>
              <w:lastRenderedPageBreak/>
              <w:t>Personal qualities</w:t>
            </w:r>
          </w:p>
        </w:tc>
        <w:tc>
          <w:tcPr>
            <w:tcW w:w="4820" w:type="dxa"/>
            <w:tcBorders>
              <w:top w:val="single" w:sz="4" w:space="0" w:color="7F7F7F"/>
              <w:left w:val="single" w:sz="4" w:space="0" w:color="7F7F7F"/>
              <w:bottom w:val="single" w:sz="4" w:space="0" w:color="auto"/>
              <w:right w:val="single" w:sz="4" w:space="0" w:color="7F7F7F"/>
            </w:tcBorders>
          </w:tcPr>
          <w:p w14:paraId="6BEBB742" w14:textId="77777777" w:rsidR="00753AF1" w:rsidRPr="00610742" w:rsidRDefault="00753AF1" w:rsidP="00A11216">
            <w:pPr>
              <w:kinsoku w:val="0"/>
              <w:rPr>
                <w:rFonts w:eastAsia="Calibri"/>
                <w:spacing w:val="3"/>
              </w:rPr>
            </w:pPr>
            <w:r w:rsidRPr="00610742">
              <w:rPr>
                <w:rFonts w:eastAsia="Calibri"/>
                <w:spacing w:val="3"/>
              </w:rPr>
              <w:t>Able to communicate and put people at ease-with people at all levels, from all backgrounds.</w:t>
            </w:r>
          </w:p>
          <w:p w14:paraId="4CE24ACC" w14:textId="77777777" w:rsidR="00753AF1" w:rsidRPr="00610742" w:rsidRDefault="00753AF1" w:rsidP="00A11216">
            <w:pPr>
              <w:kinsoku w:val="0"/>
              <w:rPr>
                <w:rFonts w:eastAsia="Calibri"/>
                <w:spacing w:val="3"/>
              </w:rPr>
            </w:pPr>
            <w:r w:rsidRPr="00610742">
              <w:rPr>
                <w:rFonts w:eastAsia="Calibri"/>
                <w:spacing w:val="3"/>
              </w:rPr>
              <w:t>Motivated, confident, committed individual.</w:t>
            </w:r>
          </w:p>
          <w:p w14:paraId="205C5CA3" w14:textId="77777777" w:rsidR="00753AF1" w:rsidRPr="00610742" w:rsidRDefault="00753AF1" w:rsidP="00A11216">
            <w:pPr>
              <w:kinsoku w:val="0"/>
              <w:rPr>
                <w:rFonts w:eastAsia="Calibri"/>
                <w:spacing w:val="3"/>
              </w:rPr>
            </w:pPr>
            <w:r w:rsidRPr="00610742">
              <w:rPr>
                <w:rFonts w:eastAsia="Calibri"/>
                <w:spacing w:val="3"/>
              </w:rPr>
              <w:t>Team player, able to inspire &amp; motivate others.</w:t>
            </w:r>
          </w:p>
          <w:p w14:paraId="125A9B9B" w14:textId="77777777" w:rsidR="00753AF1" w:rsidRPr="00610742" w:rsidRDefault="00753AF1" w:rsidP="00A11216">
            <w:pPr>
              <w:kinsoku w:val="0"/>
              <w:rPr>
                <w:rFonts w:eastAsia="Calibri"/>
                <w:spacing w:val="3"/>
              </w:rPr>
            </w:pPr>
            <w:r w:rsidRPr="00610742">
              <w:rPr>
                <w:rFonts w:eastAsia="Calibri"/>
                <w:spacing w:val="3"/>
              </w:rPr>
              <w:t>Able to work on own initiative with minimum supervision.</w:t>
            </w:r>
          </w:p>
          <w:p w14:paraId="39103A3D" w14:textId="77777777" w:rsidR="00753AF1" w:rsidRPr="00610742" w:rsidRDefault="00753AF1" w:rsidP="00A11216">
            <w:pPr>
              <w:kinsoku w:val="0"/>
              <w:rPr>
                <w:rFonts w:eastAsia="Calibri"/>
                <w:spacing w:val="3"/>
              </w:rPr>
            </w:pPr>
          </w:p>
        </w:tc>
        <w:tc>
          <w:tcPr>
            <w:tcW w:w="3259" w:type="dxa"/>
            <w:tcBorders>
              <w:top w:val="single" w:sz="4" w:space="0" w:color="7F7F7F"/>
              <w:left w:val="single" w:sz="4" w:space="0" w:color="7F7F7F"/>
              <w:bottom w:val="single" w:sz="4" w:space="0" w:color="auto"/>
              <w:right w:val="single" w:sz="4" w:space="0" w:color="7F7F7F"/>
            </w:tcBorders>
          </w:tcPr>
          <w:p w14:paraId="3E970117" w14:textId="77777777" w:rsidR="00753AF1" w:rsidRPr="00610742" w:rsidRDefault="00753AF1" w:rsidP="00A11216">
            <w:pPr>
              <w:kinsoku w:val="0"/>
              <w:rPr>
                <w:rFonts w:eastAsia="Calibri"/>
                <w:spacing w:val="3"/>
              </w:rPr>
            </w:pPr>
            <w:r w:rsidRPr="00610742">
              <w:rPr>
                <w:rFonts w:eastAsia="Calibri"/>
                <w:spacing w:val="3"/>
              </w:rPr>
              <w:t>Understanding of and commitment to the principles of sustainability and inclusion.</w:t>
            </w:r>
          </w:p>
          <w:p w14:paraId="42119B68" w14:textId="77777777" w:rsidR="00753AF1" w:rsidRPr="00610742" w:rsidRDefault="00753AF1" w:rsidP="00A11216">
            <w:pPr>
              <w:suppressAutoHyphens/>
              <w:rPr>
                <w:rFonts w:eastAsia="Calibri"/>
                <w:spacing w:val="3"/>
              </w:rPr>
            </w:pPr>
          </w:p>
        </w:tc>
      </w:tr>
    </w:tbl>
    <w:p w14:paraId="334E3340" w14:textId="77777777" w:rsidR="00753AF1" w:rsidRPr="00382C3C" w:rsidRDefault="00753AF1" w:rsidP="00753AF1">
      <w:pPr>
        <w:jc w:val="both"/>
        <w:rPr>
          <w:rFonts w:asciiTheme="minorHAnsi" w:hAnsiTheme="minorHAnsi" w:cstheme="minorHAnsi"/>
          <w:b/>
        </w:rPr>
      </w:pPr>
    </w:p>
    <w:p w14:paraId="5436185C" w14:textId="77777777" w:rsidR="00AA3571" w:rsidRDefault="00AA3571" w:rsidP="00AA3571">
      <w:r>
        <w:t>Please note this role is subject to a DBS check.</w:t>
      </w:r>
    </w:p>
    <w:p w14:paraId="3A517377" w14:textId="77777777" w:rsidR="00AA3571" w:rsidRDefault="00AA3571" w:rsidP="00AA3571"/>
    <w:p w14:paraId="61C7613D" w14:textId="77777777" w:rsidR="00AA3571" w:rsidRDefault="00AA3571" w:rsidP="00AA3571">
      <w:r>
        <w:t>Please return completed applications to: alisonmoore@smallwoods.org.uk</w:t>
      </w:r>
    </w:p>
    <w:p w14:paraId="38EA462A" w14:textId="77777777" w:rsidR="00AA3571" w:rsidRPr="00AD009E" w:rsidRDefault="00AA3571" w:rsidP="00AA3571">
      <w:r w:rsidRPr="00153D89">
        <w:t>Application deadline</w:t>
      </w:r>
      <w:r w:rsidRPr="00E856DB">
        <w:rPr>
          <w:sz w:val="22"/>
          <w:szCs w:val="22"/>
        </w:rPr>
        <w:t>:</w:t>
      </w:r>
      <w:r w:rsidRPr="00E856DB">
        <w:rPr>
          <w:sz w:val="22"/>
          <w:szCs w:val="22"/>
          <w:vertAlign w:val="superscript"/>
        </w:rPr>
        <w:t xml:space="preserve"> </w:t>
      </w:r>
      <w:r w:rsidRPr="00E856DB">
        <w:rPr>
          <w:sz w:val="22"/>
          <w:szCs w:val="22"/>
        </w:rPr>
        <w:t xml:space="preserve"> </w:t>
      </w:r>
      <w:r>
        <w:rPr>
          <w:sz w:val="22"/>
          <w:szCs w:val="22"/>
        </w:rPr>
        <w:t>Friday 28</w:t>
      </w:r>
      <w:r w:rsidRPr="00820A23">
        <w:rPr>
          <w:sz w:val="22"/>
          <w:szCs w:val="22"/>
          <w:vertAlign w:val="superscript"/>
        </w:rPr>
        <w:t>th</w:t>
      </w:r>
      <w:r>
        <w:rPr>
          <w:sz w:val="22"/>
          <w:szCs w:val="22"/>
        </w:rPr>
        <w:t xml:space="preserve"> March 2025</w:t>
      </w:r>
    </w:p>
    <w:p w14:paraId="5A10F444" w14:textId="77777777" w:rsidR="00753AF1" w:rsidRPr="00382C3C" w:rsidRDefault="00753AF1" w:rsidP="00753AF1">
      <w:pPr>
        <w:jc w:val="both"/>
        <w:rPr>
          <w:rFonts w:asciiTheme="minorHAnsi" w:hAnsiTheme="minorHAnsi" w:cstheme="minorHAnsi"/>
        </w:rPr>
      </w:pPr>
    </w:p>
    <w:p w14:paraId="41DA0A98" w14:textId="5777C29F" w:rsidR="00EB394D" w:rsidRDefault="00EB394D" w:rsidP="00672813">
      <w:pPr>
        <w:pStyle w:val="Heading2"/>
      </w:pPr>
    </w:p>
    <w:sectPr w:rsidR="00EB394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39A29" w14:textId="77777777" w:rsidR="00EE00A2" w:rsidRDefault="00EE00A2" w:rsidP="00672813">
      <w:r>
        <w:separator/>
      </w:r>
    </w:p>
  </w:endnote>
  <w:endnote w:type="continuationSeparator" w:id="0">
    <w:p w14:paraId="631F2E2C" w14:textId="77777777" w:rsidR="00EE00A2" w:rsidRDefault="00EE00A2" w:rsidP="0067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74D6" w14:textId="77777777" w:rsidR="00197954" w:rsidRPr="00197954" w:rsidRDefault="00197954" w:rsidP="00197954">
    <w:pPr>
      <w:pStyle w:val="Footer"/>
    </w:pPr>
    <w:r>
      <w:rPr>
        <w:noProof/>
      </w:rPr>
      <w:drawing>
        <wp:anchor distT="0" distB="0" distL="114300" distR="114300" simplePos="0" relativeHeight="251659264" behindDoc="1" locked="0" layoutInCell="1" allowOverlap="1" wp14:anchorId="20D3A75B" wp14:editId="72C81204">
          <wp:simplePos x="0" y="0"/>
          <wp:positionH relativeFrom="margin">
            <wp:posOffset>-906716</wp:posOffset>
          </wp:positionH>
          <wp:positionV relativeFrom="paragraph">
            <wp:posOffset>-262148</wp:posOffset>
          </wp:positionV>
          <wp:extent cx="7528423" cy="908214"/>
          <wp:effectExtent l="0" t="0" r="0" b="6350"/>
          <wp:wrapNone/>
          <wp:docPr id="78871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500" cy="91932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7461" w14:textId="77777777" w:rsidR="00EE00A2" w:rsidRDefault="00EE00A2" w:rsidP="00672813">
      <w:r>
        <w:separator/>
      </w:r>
    </w:p>
  </w:footnote>
  <w:footnote w:type="continuationSeparator" w:id="0">
    <w:p w14:paraId="7120C63C" w14:textId="77777777" w:rsidR="00EE00A2" w:rsidRDefault="00EE00A2" w:rsidP="0067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9C95" w14:textId="77777777" w:rsidR="00EC56E9" w:rsidRDefault="00197954" w:rsidP="00672813">
    <w:r>
      <w:rPr>
        <w:noProof/>
      </w:rPr>
      <w:drawing>
        <wp:anchor distT="0" distB="0" distL="114300" distR="114300" simplePos="0" relativeHeight="251658240" behindDoc="0" locked="0" layoutInCell="1" allowOverlap="1" wp14:anchorId="5F3433DC" wp14:editId="70B6687E">
          <wp:simplePos x="0" y="0"/>
          <wp:positionH relativeFrom="page">
            <wp:align>left</wp:align>
          </wp:positionH>
          <wp:positionV relativeFrom="paragraph">
            <wp:posOffset>-441960</wp:posOffset>
          </wp:positionV>
          <wp:extent cx="7537450" cy="909320"/>
          <wp:effectExtent l="0" t="0" r="6350" b="5080"/>
          <wp:wrapSquare wrapText="bothSides"/>
          <wp:docPr id="447889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0" cy="909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F1"/>
    <w:multiLevelType w:val="hybridMultilevel"/>
    <w:tmpl w:val="08ACE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B3782"/>
    <w:multiLevelType w:val="multilevel"/>
    <w:tmpl w:val="477013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CC32861"/>
    <w:multiLevelType w:val="hybridMultilevel"/>
    <w:tmpl w:val="93CA396C"/>
    <w:lvl w:ilvl="0" w:tplc="577A7C9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B58B8"/>
    <w:multiLevelType w:val="multilevel"/>
    <w:tmpl w:val="C9DC9D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045DB7"/>
    <w:multiLevelType w:val="multilevel"/>
    <w:tmpl w:val="06B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C87E8E"/>
    <w:multiLevelType w:val="hybridMultilevel"/>
    <w:tmpl w:val="D5DE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67874"/>
    <w:multiLevelType w:val="hybridMultilevel"/>
    <w:tmpl w:val="A268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0548FB"/>
    <w:multiLevelType w:val="hybridMultilevel"/>
    <w:tmpl w:val="FEF23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31881"/>
    <w:multiLevelType w:val="multilevel"/>
    <w:tmpl w:val="A198EB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1A826E8"/>
    <w:multiLevelType w:val="multilevel"/>
    <w:tmpl w:val="9B4A104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4C324C3"/>
    <w:multiLevelType w:val="multilevel"/>
    <w:tmpl w:val="E8EAD5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A183FD9"/>
    <w:multiLevelType w:val="hybridMultilevel"/>
    <w:tmpl w:val="484E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920220">
    <w:abstractNumId w:val="2"/>
  </w:num>
  <w:num w:numId="2" w16cid:durableId="394012525">
    <w:abstractNumId w:val="10"/>
  </w:num>
  <w:num w:numId="3" w16cid:durableId="1559055191">
    <w:abstractNumId w:val="3"/>
  </w:num>
  <w:num w:numId="4" w16cid:durableId="1046375933">
    <w:abstractNumId w:val="1"/>
  </w:num>
  <w:num w:numId="5" w16cid:durableId="1924292836">
    <w:abstractNumId w:val="9"/>
  </w:num>
  <w:num w:numId="6" w16cid:durableId="1363436152">
    <w:abstractNumId w:val="8"/>
  </w:num>
  <w:num w:numId="7" w16cid:durableId="464272880">
    <w:abstractNumId w:val="4"/>
  </w:num>
  <w:num w:numId="8" w16cid:durableId="861089874">
    <w:abstractNumId w:val="0"/>
  </w:num>
  <w:num w:numId="9" w16cid:durableId="1830829481">
    <w:abstractNumId w:val="6"/>
  </w:num>
  <w:num w:numId="10" w16cid:durableId="627473219">
    <w:abstractNumId w:val="11"/>
  </w:num>
  <w:num w:numId="11" w16cid:durableId="1185048187">
    <w:abstractNumId w:val="5"/>
  </w:num>
  <w:num w:numId="12" w16cid:durableId="527374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1B"/>
    <w:rsid w:val="00001619"/>
    <w:rsid w:val="00001918"/>
    <w:rsid w:val="0000787D"/>
    <w:rsid w:val="00007E90"/>
    <w:rsid w:val="000235F1"/>
    <w:rsid w:val="00033414"/>
    <w:rsid w:val="00036379"/>
    <w:rsid w:val="00042337"/>
    <w:rsid w:val="000434EC"/>
    <w:rsid w:val="00044E3F"/>
    <w:rsid w:val="000951A8"/>
    <w:rsid w:val="000A661B"/>
    <w:rsid w:val="000B79E7"/>
    <w:rsid w:val="000C4FAA"/>
    <w:rsid w:val="000E165C"/>
    <w:rsid w:val="000F01A0"/>
    <w:rsid w:val="001040BE"/>
    <w:rsid w:val="001426D1"/>
    <w:rsid w:val="00144917"/>
    <w:rsid w:val="001474E6"/>
    <w:rsid w:val="00187F17"/>
    <w:rsid w:val="0019692F"/>
    <w:rsid w:val="00197954"/>
    <w:rsid w:val="001B188F"/>
    <w:rsid w:val="001C4648"/>
    <w:rsid w:val="001D0810"/>
    <w:rsid w:val="00202094"/>
    <w:rsid w:val="00210ADD"/>
    <w:rsid w:val="0022704A"/>
    <w:rsid w:val="00250D9F"/>
    <w:rsid w:val="002615C3"/>
    <w:rsid w:val="00267B82"/>
    <w:rsid w:val="00271FCA"/>
    <w:rsid w:val="00284E11"/>
    <w:rsid w:val="00287425"/>
    <w:rsid w:val="0029649A"/>
    <w:rsid w:val="002A08D9"/>
    <w:rsid w:val="002C43BC"/>
    <w:rsid w:val="002D0D22"/>
    <w:rsid w:val="002D4F7C"/>
    <w:rsid w:val="002D50BF"/>
    <w:rsid w:val="002E6568"/>
    <w:rsid w:val="00301C5C"/>
    <w:rsid w:val="00320211"/>
    <w:rsid w:val="00350BD6"/>
    <w:rsid w:val="003528ED"/>
    <w:rsid w:val="00361906"/>
    <w:rsid w:val="00361ABA"/>
    <w:rsid w:val="00366A14"/>
    <w:rsid w:val="00377203"/>
    <w:rsid w:val="003957C5"/>
    <w:rsid w:val="003B31F8"/>
    <w:rsid w:val="003C6CB3"/>
    <w:rsid w:val="003D682D"/>
    <w:rsid w:val="003D6FF4"/>
    <w:rsid w:val="003E1899"/>
    <w:rsid w:val="003F7C13"/>
    <w:rsid w:val="00400323"/>
    <w:rsid w:val="00402FFA"/>
    <w:rsid w:val="00410F0A"/>
    <w:rsid w:val="00426AB6"/>
    <w:rsid w:val="00445327"/>
    <w:rsid w:val="00451278"/>
    <w:rsid w:val="00472B2B"/>
    <w:rsid w:val="00474041"/>
    <w:rsid w:val="0048040F"/>
    <w:rsid w:val="004834DF"/>
    <w:rsid w:val="004858EA"/>
    <w:rsid w:val="00491679"/>
    <w:rsid w:val="00491C55"/>
    <w:rsid w:val="004A197A"/>
    <w:rsid w:val="004A4348"/>
    <w:rsid w:val="004A512B"/>
    <w:rsid w:val="004E62E0"/>
    <w:rsid w:val="005000CA"/>
    <w:rsid w:val="00503941"/>
    <w:rsid w:val="005162EC"/>
    <w:rsid w:val="00554902"/>
    <w:rsid w:val="00555C44"/>
    <w:rsid w:val="00560D4C"/>
    <w:rsid w:val="005673C3"/>
    <w:rsid w:val="005703C0"/>
    <w:rsid w:val="0057102C"/>
    <w:rsid w:val="00571BAE"/>
    <w:rsid w:val="00587F5D"/>
    <w:rsid w:val="005B3DE3"/>
    <w:rsid w:val="005C5641"/>
    <w:rsid w:val="005F599C"/>
    <w:rsid w:val="00604300"/>
    <w:rsid w:val="00610742"/>
    <w:rsid w:val="00625253"/>
    <w:rsid w:val="0062658A"/>
    <w:rsid w:val="0063411A"/>
    <w:rsid w:val="0066265A"/>
    <w:rsid w:val="00666262"/>
    <w:rsid w:val="00672783"/>
    <w:rsid w:val="00672813"/>
    <w:rsid w:val="006876CC"/>
    <w:rsid w:val="006922C9"/>
    <w:rsid w:val="006D13C9"/>
    <w:rsid w:val="006D3E7D"/>
    <w:rsid w:val="006E6B0E"/>
    <w:rsid w:val="006E7F73"/>
    <w:rsid w:val="00700D1B"/>
    <w:rsid w:val="00731155"/>
    <w:rsid w:val="00743FC4"/>
    <w:rsid w:val="007441F7"/>
    <w:rsid w:val="00746E3A"/>
    <w:rsid w:val="00753AF1"/>
    <w:rsid w:val="007550EC"/>
    <w:rsid w:val="00776C47"/>
    <w:rsid w:val="0078026A"/>
    <w:rsid w:val="00783962"/>
    <w:rsid w:val="00784280"/>
    <w:rsid w:val="00784729"/>
    <w:rsid w:val="00790228"/>
    <w:rsid w:val="00790486"/>
    <w:rsid w:val="00796C69"/>
    <w:rsid w:val="007975F6"/>
    <w:rsid w:val="007A182B"/>
    <w:rsid w:val="007C0778"/>
    <w:rsid w:val="007E1BCA"/>
    <w:rsid w:val="007E2F90"/>
    <w:rsid w:val="007E3B59"/>
    <w:rsid w:val="007F6A26"/>
    <w:rsid w:val="00804D64"/>
    <w:rsid w:val="00811599"/>
    <w:rsid w:val="0083421C"/>
    <w:rsid w:val="00842FD8"/>
    <w:rsid w:val="00866E93"/>
    <w:rsid w:val="008B6969"/>
    <w:rsid w:val="008C28AF"/>
    <w:rsid w:val="008C47AD"/>
    <w:rsid w:val="008C699A"/>
    <w:rsid w:val="008D7AFC"/>
    <w:rsid w:val="008E34A3"/>
    <w:rsid w:val="008E6241"/>
    <w:rsid w:val="008E7689"/>
    <w:rsid w:val="008F3CBD"/>
    <w:rsid w:val="008F6CF5"/>
    <w:rsid w:val="008F741C"/>
    <w:rsid w:val="0091786D"/>
    <w:rsid w:val="009562E8"/>
    <w:rsid w:val="009927A7"/>
    <w:rsid w:val="009B0C80"/>
    <w:rsid w:val="009B5A3D"/>
    <w:rsid w:val="009D7C93"/>
    <w:rsid w:val="009F0DE2"/>
    <w:rsid w:val="00A1545F"/>
    <w:rsid w:val="00A21490"/>
    <w:rsid w:val="00A34BDF"/>
    <w:rsid w:val="00A52407"/>
    <w:rsid w:val="00A529B6"/>
    <w:rsid w:val="00A52E92"/>
    <w:rsid w:val="00A53AA8"/>
    <w:rsid w:val="00A71EF8"/>
    <w:rsid w:val="00A7399D"/>
    <w:rsid w:val="00A74B82"/>
    <w:rsid w:val="00AA3571"/>
    <w:rsid w:val="00AA5DFB"/>
    <w:rsid w:val="00AA7092"/>
    <w:rsid w:val="00AB597F"/>
    <w:rsid w:val="00AE1167"/>
    <w:rsid w:val="00AE1C8F"/>
    <w:rsid w:val="00AF1A4E"/>
    <w:rsid w:val="00B05022"/>
    <w:rsid w:val="00B11C62"/>
    <w:rsid w:val="00B20797"/>
    <w:rsid w:val="00B27F30"/>
    <w:rsid w:val="00B32747"/>
    <w:rsid w:val="00B55739"/>
    <w:rsid w:val="00B67ACB"/>
    <w:rsid w:val="00B94729"/>
    <w:rsid w:val="00BA5439"/>
    <w:rsid w:val="00BB4163"/>
    <w:rsid w:val="00BC2061"/>
    <w:rsid w:val="00BF7D01"/>
    <w:rsid w:val="00C05E17"/>
    <w:rsid w:val="00C0686D"/>
    <w:rsid w:val="00C16B4B"/>
    <w:rsid w:val="00C20CDF"/>
    <w:rsid w:val="00C2531B"/>
    <w:rsid w:val="00C61DC3"/>
    <w:rsid w:val="00C65450"/>
    <w:rsid w:val="00C74AB9"/>
    <w:rsid w:val="00C7508C"/>
    <w:rsid w:val="00C8360E"/>
    <w:rsid w:val="00C93762"/>
    <w:rsid w:val="00CA3FA1"/>
    <w:rsid w:val="00CA461B"/>
    <w:rsid w:val="00CB0FA1"/>
    <w:rsid w:val="00CB3993"/>
    <w:rsid w:val="00CC2C46"/>
    <w:rsid w:val="00CD084E"/>
    <w:rsid w:val="00CD5BF6"/>
    <w:rsid w:val="00D00C2E"/>
    <w:rsid w:val="00D0124D"/>
    <w:rsid w:val="00D10040"/>
    <w:rsid w:val="00D40EFC"/>
    <w:rsid w:val="00D446EA"/>
    <w:rsid w:val="00D5110E"/>
    <w:rsid w:val="00D83315"/>
    <w:rsid w:val="00DB105C"/>
    <w:rsid w:val="00DD094C"/>
    <w:rsid w:val="00DD3725"/>
    <w:rsid w:val="00DD5197"/>
    <w:rsid w:val="00DE1570"/>
    <w:rsid w:val="00DE7E2A"/>
    <w:rsid w:val="00E06709"/>
    <w:rsid w:val="00E27B10"/>
    <w:rsid w:val="00E370FF"/>
    <w:rsid w:val="00E43519"/>
    <w:rsid w:val="00E51224"/>
    <w:rsid w:val="00E5306A"/>
    <w:rsid w:val="00E5650E"/>
    <w:rsid w:val="00E57E9C"/>
    <w:rsid w:val="00E6260C"/>
    <w:rsid w:val="00E64EE1"/>
    <w:rsid w:val="00E65E4E"/>
    <w:rsid w:val="00E8454C"/>
    <w:rsid w:val="00E93945"/>
    <w:rsid w:val="00E95571"/>
    <w:rsid w:val="00EA6069"/>
    <w:rsid w:val="00EB006A"/>
    <w:rsid w:val="00EB2D0A"/>
    <w:rsid w:val="00EB394D"/>
    <w:rsid w:val="00EC56E9"/>
    <w:rsid w:val="00EC608F"/>
    <w:rsid w:val="00ED574A"/>
    <w:rsid w:val="00EE00A2"/>
    <w:rsid w:val="00EF508A"/>
    <w:rsid w:val="00EF5E6F"/>
    <w:rsid w:val="00F04CA3"/>
    <w:rsid w:val="00F17125"/>
    <w:rsid w:val="00F36408"/>
    <w:rsid w:val="00F36A7A"/>
    <w:rsid w:val="00F4003B"/>
    <w:rsid w:val="00F479C4"/>
    <w:rsid w:val="00F50CDB"/>
    <w:rsid w:val="00F60512"/>
    <w:rsid w:val="00F63424"/>
    <w:rsid w:val="00F8251F"/>
    <w:rsid w:val="00F948CF"/>
    <w:rsid w:val="00FB474F"/>
    <w:rsid w:val="00FC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E689"/>
  <w15:chartTrackingRefBased/>
  <w15:docId w15:val="{F467847F-54E9-443B-B744-A9C40AEF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13"/>
    <w:pPr>
      <w:spacing w:after="0" w:line="276" w:lineRule="auto"/>
    </w:pPr>
    <w:rPr>
      <w:rFonts w:ascii="Calibri" w:hAnsi="Calibri" w:cs="Calibri"/>
      <w:color w:val="283E24" w:themeColor="text1"/>
      <w:sz w:val="24"/>
      <w:szCs w:val="24"/>
    </w:rPr>
  </w:style>
  <w:style w:type="paragraph" w:styleId="Heading1">
    <w:name w:val="heading 1"/>
    <w:basedOn w:val="Normal"/>
    <w:next w:val="Normal"/>
    <w:link w:val="Heading1Char"/>
    <w:uiPriority w:val="9"/>
    <w:qFormat/>
    <w:rsid w:val="00B11C62"/>
    <w:pPr>
      <w:keepNext/>
      <w:keepLines/>
      <w:spacing w:before="24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CD5BF6"/>
    <w:pPr>
      <w:keepNext/>
      <w:keepLines/>
      <w:spacing w:before="40" w:line="360" w:lineRule="auto"/>
      <w:outlineLvl w:val="1"/>
    </w:pPr>
    <w:rPr>
      <w:rFonts w:eastAsiaTheme="majorEastAsia"/>
      <w:b/>
      <w:bCs/>
      <w:color w:val="707A00" w:themeColor="accent1"/>
      <w:sz w:val="32"/>
      <w:szCs w:val="32"/>
    </w:rPr>
  </w:style>
  <w:style w:type="paragraph" w:styleId="Heading3">
    <w:name w:val="heading 3"/>
    <w:basedOn w:val="Normal"/>
    <w:next w:val="Normal"/>
    <w:link w:val="Heading3Char"/>
    <w:uiPriority w:val="9"/>
    <w:unhideWhenUsed/>
    <w:qFormat/>
    <w:rsid w:val="007C0778"/>
    <w:pPr>
      <w:spacing w:line="360" w:lineRule="auto"/>
      <w:outlineLvl w:val="2"/>
    </w:pPr>
    <w:rPr>
      <w:color w:val="707A00" w:themeColor="text2"/>
      <w:sz w:val="28"/>
      <w:szCs w:val="28"/>
    </w:rPr>
  </w:style>
  <w:style w:type="paragraph" w:styleId="Heading4">
    <w:name w:val="heading 4"/>
    <w:basedOn w:val="Normal"/>
    <w:next w:val="Normal"/>
    <w:link w:val="Heading4Char"/>
    <w:uiPriority w:val="9"/>
    <w:unhideWhenUsed/>
    <w:rsid w:val="00842FD8"/>
    <w:pPr>
      <w:keepNext/>
      <w:keepLines/>
      <w:spacing w:before="40"/>
      <w:outlineLvl w:val="3"/>
    </w:pPr>
    <w:rPr>
      <w:rFonts w:asciiTheme="majorHAnsi" w:eastAsiaTheme="majorEastAsia" w:hAnsiTheme="majorHAnsi" w:cstheme="majorBidi"/>
      <w:i/>
      <w:iCs/>
      <w:color w:val="535B00" w:themeColor="accent1" w:themeShade="BF"/>
    </w:rPr>
  </w:style>
  <w:style w:type="paragraph" w:styleId="Heading5">
    <w:name w:val="heading 5"/>
    <w:basedOn w:val="Normal"/>
    <w:next w:val="Normal"/>
    <w:link w:val="Heading5Char"/>
    <w:uiPriority w:val="9"/>
    <w:unhideWhenUsed/>
    <w:rsid w:val="00842FD8"/>
    <w:pPr>
      <w:keepNext/>
      <w:keepLines/>
      <w:spacing w:before="40"/>
      <w:outlineLvl w:val="4"/>
    </w:pPr>
    <w:rPr>
      <w:rFonts w:asciiTheme="majorHAnsi" w:eastAsiaTheme="majorEastAsia" w:hAnsiTheme="majorHAnsi" w:cstheme="majorBidi"/>
      <w:color w:val="535B00" w:themeColor="accent1" w:themeShade="BF"/>
    </w:rPr>
  </w:style>
  <w:style w:type="paragraph" w:styleId="Heading6">
    <w:name w:val="heading 6"/>
    <w:basedOn w:val="Normal"/>
    <w:next w:val="Normal"/>
    <w:link w:val="Heading6Char"/>
    <w:uiPriority w:val="9"/>
    <w:unhideWhenUsed/>
    <w:rsid w:val="00842FD8"/>
    <w:pPr>
      <w:keepNext/>
      <w:keepLines/>
      <w:spacing w:before="40"/>
      <w:outlineLvl w:val="5"/>
    </w:pPr>
    <w:rPr>
      <w:rFonts w:asciiTheme="majorHAnsi" w:eastAsiaTheme="majorEastAsia" w:hAnsiTheme="majorHAnsi" w:cstheme="majorBidi"/>
      <w:color w:val="373C00" w:themeColor="accent1" w:themeShade="7F"/>
    </w:rPr>
  </w:style>
  <w:style w:type="paragraph" w:styleId="Heading7">
    <w:name w:val="heading 7"/>
    <w:basedOn w:val="Normal"/>
    <w:next w:val="Normal"/>
    <w:link w:val="Heading7Char"/>
    <w:uiPriority w:val="9"/>
    <w:unhideWhenUsed/>
    <w:rsid w:val="00842FD8"/>
    <w:pPr>
      <w:keepNext/>
      <w:keepLines/>
      <w:spacing w:before="40"/>
      <w:outlineLvl w:val="6"/>
    </w:pPr>
    <w:rPr>
      <w:rFonts w:asciiTheme="majorHAnsi" w:eastAsiaTheme="majorEastAsia" w:hAnsiTheme="majorHAnsi" w:cstheme="majorBidi"/>
      <w:i/>
      <w:iCs/>
      <w:color w:val="373C00" w:themeColor="accent1" w:themeShade="7F"/>
    </w:rPr>
  </w:style>
  <w:style w:type="paragraph" w:styleId="Heading8">
    <w:name w:val="heading 8"/>
    <w:basedOn w:val="Normal"/>
    <w:next w:val="Normal"/>
    <w:link w:val="Heading8Char"/>
    <w:uiPriority w:val="9"/>
    <w:unhideWhenUsed/>
    <w:rsid w:val="00842FD8"/>
    <w:pPr>
      <w:keepNext/>
      <w:keepLines/>
      <w:spacing w:before="40"/>
      <w:outlineLvl w:val="7"/>
    </w:pPr>
    <w:rPr>
      <w:rFonts w:asciiTheme="majorHAnsi" w:eastAsiaTheme="majorEastAsia" w:hAnsiTheme="majorHAnsi" w:cstheme="majorBidi"/>
      <w:color w:val="41653B" w:themeColor="text1" w:themeTint="D8"/>
      <w:sz w:val="21"/>
      <w:szCs w:val="21"/>
    </w:rPr>
  </w:style>
  <w:style w:type="paragraph" w:styleId="Heading9">
    <w:name w:val="heading 9"/>
    <w:basedOn w:val="Normal"/>
    <w:next w:val="Normal"/>
    <w:link w:val="Heading9Char"/>
    <w:uiPriority w:val="9"/>
    <w:unhideWhenUsed/>
    <w:rsid w:val="00842FD8"/>
    <w:pPr>
      <w:keepNext/>
      <w:keepLines/>
      <w:spacing w:before="40"/>
      <w:outlineLvl w:val="8"/>
    </w:pPr>
    <w:rPr>
      <w:rFonts w:asciiTheme="majorHAnsi" w:eastAsiaTheme="majorEastAsia" w:hAnsiTheme="majorHAnsi" w:cstheme="majorBidi"/>
      <w:i/>
      <w:iCs/>
      <w:color w:val="4165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ll Woods table"/>
    <w:basedOn w:val="TableNormal"/>
    <w:uiPriority w:val="39"/>
    <w:rsid w:val="00842FD8"/>
    <w:pPr>
      <w:spacing w:after="0" w:line="240" w:lineRule="auto"/>
      <w:jc w:val="center"/>
    </w:pPr>
    <w:rPr>
      <w:color w:val="283E24" w:themeColor="text1"/>
    </w:rPr>
    <w:tblPr>
      <w:tblBorders>
        <w:top w:val="single" w:sz="4" w:space="0" w:color="283E24" w:themeColor="text1"/>
        <w:left w:val="single" w:sz="4" w:space="0" w:color="283E24" w:themeColor="text1"/>
        <w:bottom w:val="single" w:sz="4" w:space="0" w:color="283E24" w:themeColor="text1"/>
        <w:right w:val="single" w:sz="4" w:space="0" w:color="283E24" w:themeColor="text1"/>
        <w:insideH w:val="single" w:sz="4" w:space="0" w:color="283E24" w:themeColor="text1"/>
        <w:insideV w:val="single" w:sz="4" w:space="0" w:color="283E24" w:themeColor="text1"/>
      </w:tblBorders>
    </w:tblPr>
    <w:tcPr>
      <w:shd w:val="clear" w:color="auto" w:fill="auto"/>
      <w:vAlign w:val="center"/>
    </w:tcPr>
  </w:style>
  <w:style w:type="character" w:customStyle="1" w:styleId="Heading1Char">
    <w:name w:val="Heading 1 Char"/>
    <w:basedOn w:val="DefaultParagraphFont"/>
    <w:link w:val="Heading1"/>
    <w:uiPriority w:val="9"/>
    <w:rsid w:val="00B11C62"/>
    <w:rPr>
      <w:rFonts w:ascii="Calibri" w:eastAsiaTheme="majorEastAsia" w:hAnsi="Calibri" w:cs="Calibri"/>
      <w:b/>
      <w:bCs/>
      <w:color w:val="283E24" w:themeColor="text1"/>
      <w:sz w:val="40"/>
      <w:szCs w:val="40"/>
    </w:rPr>
  </w:style>
  <w:style w:type="character" w:customStyle="1" w:styleId="Heading2Char">
    <w:name w:val="Heading 2 Char"/>
    <w:basedOn w:val="DefaultParagraphFont"/>
    <w:link w:val="Heading2"/>
    <w:uiPriority w:val="9"/>
    <w:rsid w:val="00CD5BF6"/>
    <w:rPr>
      <w:rFonts w:ascii="Calibri" w:eastAsiaTheme="majorEastAsia" w:hAnsi="Calibri" w:cs="Calibri"/>
      <w:b/>
      <w:bCs/>
      <w:color w:val="707A00" w:themeColor="accent1"/>
      <w:sz w:val="32"/>
      <w:szCs w:val="32"/>
    </w:rPr>
  </w:style>
  <w:style w:type="character" w:customStyle="1" w:styleId="Heading3Char">
    <w:name w:val="Heading 3 Char"/>
    <w:basedOn w:val="DefaultParagraphFont"/>
    <w:link w:val="Heading3"/>
    <w:uiPriority w:val="9"/>
    <w:rsid w:val="007C0778"/>
    <w:rPr>
      <w:rFonts w:ascii="Calibri" w:hAnsi="Calibri" w:cs="Calibri"/>
      <w:color w:val="707A00" w:themeColor="text2"/>
      <w:sz w:val="28"/>
      <w:szCs w:val="28"/>
    </w:rPr>
  </w:style>
  <w:style w:type="character" w:customStyle="1" w:styleId="Heading4Char">
    <w:name w:val="Heading 4 Char"/>
    <w:basedOn w:val="DefaultParagraphFont"/>
    <w:link w:val="Heading4"/>
    <w:uiPriority w:val="9"/>
    <w:rsid w:val="00842FD8"/>
    <w:rPr>
      <w:rFonts w:asciiTheme="majorHAnsi" w:eastAsiaTheme="majorEastAsia" w:hAnsiTheme="majorHAnsi" w:cstheme="majorBidi"/>
      <w:i/>
      <w:iCs/>
      <w:color w:val="535B00" w:themeColor="accent1" w:themeShade="BF"/>
    </w:rPr>
  </w:style>
  <w:style w:type="character" w:customStyle="1" w:styleId="Heading5Char">
    <w:name w:val="Heading 5 Char"/>
    <w:basedOn w:val="DefaultParagraphFont"/>
    <w:link w:val="Heading5"/>
    <w:uiPriority w:val="9"/>
    <w:rsid w:val="00842FD8"/>
    <w:rPr>
      <w:rFonts w:asciiTheme="majorHAnsi" w:eastAsiaTheme="majorEastAsia" w:hAnsiTheme="majorHAnsi" w:cstheme="majorBidi"/>
      <w:color w:val="535B00" w:themeColor="accent1" w:themeShade="BF"/>
    </w:rPr>
  </w:style>
  <w:style w:type="character" w:customStyle="1" w:styleId="Heading6Char">
    <w:name w:val="Heading 6 Char"/>
    <w:basedOn w:val="DefaultParagraphFont"/>
    <w:link w:val="Heading6"/>
    <w:uiPriority w:val="9"/>
    <w:rsid w:val="00842FD8"/>
    <w:rPr>
      <w:rFonts w:asciiTheme="majorHAnsi" w:eastAsiaTheme="majorEastAsia" w:hAnsiTheme="majorHAnsi" w:cstheme="majorBidi"/>
      <w:color w:val="373C00" w:themeColor="accent1" w:themeShade="7F"/>
    </w:rPr>
  </w:style>
  <w:style w:type="character" w:customStyle="1" w:styleId="Heading7Char">
    <w:name w:val="Heading 7 Char"/>
    <w:basedOn w:val="DefaultParagraphFont"/>
    <w:link w:val="Heading7"/>
    <w:uiPriority w:val="9"/>
    <w:rsid w:val="00842FD8"/>
    <w:rPr>
      <w:rFonts w:asciiTheme="majorHAnsi" w:eastAsiaTheme="majorEastAsia" w:hAnsiTheme="majorHAnsi" w:cstheme="majorBidi"/>
      <w:i/>
      <w:iCs/>
      <w:color w:val="373C00" w:themeColor="accent1" w:themeShade="7F"/>
    </w:rPr>
  </w:style>
  <w:style w:type="character" w:customStyle="1" w:styleId="Heading8Char">
    <w:name w:val="Heading 8 Char"/>
    <w:basedOn w:val="DefaultParagraphFont"/>
    <w:link w:val="Heading8"/>
    <w:uiPriority w:val="9"/>
    <w:rsid w:val="00842FD8"/>
    <w:rPr>
      <w:rFonts w:asciiTheme="majorHAnsi" w:eastAsiaTheme="majorEastAsia" w:hAnsiTheme="majorHAnsi" w:cstheme="majorBidi"/>
      <w:color w:val="41653B" w:themeColor="text1" w:themeTint="D8"/>
      <w:sz w:val="21"/>
      <w:szCs w:val="21"/>
    </w:rPr>
  </w:style>
  <w:style w:type="character" w:customStyle="1" w:styleId="Heading9Char">
    <w:name w:val="Heading 9 Char"/>
    <w:basedOn w:val="DefaultParagraphFont"/>
    <w:link w:val="Heading9"/>
    <w:uiPriority w:val="9"/>
    <w:rsid w:val="00842FD8"/>
    <w:rPr>
      <w:rFonts w:asciiTheme="majorHAnsi" w:eastAsiaTheme="majorEastAsia" w:hAnsiTheme="majorHAnsi"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pPr>
    <w:rPr>
      <w:i/>
      <w:iCs/>
      <w:color w:val="707A00" w:themeColor="text2"/>
      <w:sz w:val="18"/>
      <w:szCs w:val="18"/>
    </w:rPr>
  </w:style>
  <w:style w:type="paragraph" w:styleId="Title">
    <w:name w:val="Title"/>
    <w:basedOn w:val="Normal"/>
    <w:next w:val="Normal"/>
    <w:link w:val="TitleChar"/>
    <w:uiPriority w:val="10"/>
    <w:qFormat/>
    <w:rsid w:val="00402FFA"/>
    <w:pPr>
      <w:contextualSpacing/>
    </w:pPr>
    <w:rPr>
      <w:rFonts w:eastAsiaTheme="majorEastAsia"/>
      <w:b/>
      <w:bCs/>
      <w:noProof/>
      <w:spacing w:val="-10"/>
      <w:kern w:val="28"/>
      <w:sz w:val="72"/>
      <w:szCs w:val="72"/>
    </w:rPr>
  </w:style>
  <w:style w:type="character" w:customStyle="1" w:styleId="TitleChar">
    <w:name w:val="Title Char"/>
    <w:basedOn w:val="DefaultParagraphFont"/>
    <w:link w:val="Title"/>
    <w:uiPriority w:val="10"/>
    <w:rsid w:val="00402FFA"/>
    <w:rPr>
      <w:rFonts w:ascii="Calibri" w:eastAsiaTheme="majorEastAsia" w:hAnsi="Calibri" w:cs="Calibri"/>
      <w:b/>
      <w:bCs/>
      <w:noProof/>
      <w:color w:val="283E24" w:themeColor="text1"/>
      <w:spacing w:val="-10"/>
      <w:kern w:val="28"/>
      <w:sz w:val="72"/>
      <w:szCs w:val="72"/>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customStyle="1" w:styleId="SubtitleChar">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rsid w:val="00842FD8"/>
    <w:rPr>
      <w:b/>
      <w:bCs/>
    </w:rPr>
  </w:style>
  <w:style w:type="character" w:styleId="Emphasis">
    <w:name w:val="Emphasis"/>
    <w:basedOn w:val="BookTitle"/>
    <w:uiPriority w:val="20"/>
    <w:qFormat/>
    <w:rsid w:val="002E6568"/>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customStyle="1" w:styleId="QuoteChar">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sz="4" w:space="10" w:color="707A00" w:themeColor="accent1"/>
        <w:bottom w:val="single" w:sz="4" w:space="10" w:color="707A00" w:themeColor="accent1"/>
      </w:pBdr>
      <w:spacing w:before="360" w:after="360"/>
      <w:ind w:left="864" w:right="864"/>
      <w:jc w:val="center"/>
    </w:pPr>
    <w:rPr>
      <w:i/>
      <w:iCs/>
      <w:color w:val="707A00" w:themeColor="accent1"/>
    </w:rPr>
  </w:style>
  <w:style w:type="character" w:customStyle="1" w:styleId="IntenseQuoteChar">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unhideWhenUsed/>
    <w:qFormat/>
    <w:rsid w:val="00350BD6"/>
  </w:style>
  <w:style w:type="paragraph" w:styleId="ListParagraph">
    <w:name w:val="List Paragraph"/>
    <w:basedOn w:val="Normal"/>
    <w:uiPriority w:val="34"/>
    <w:qFormat/>
    <w:rsid w:val="002E6568"/>
    <w:pPr>
      <w:numPr>
        <w:numId w:val="1"/>
      </w:numPr>
      <w:spacing w:line="360" w:lineRule="auto"/>
      <w:contextualSpacing/>
    </w:pPr>
  </w:style>
  <w:style w:type="character" w:styleId="Hyperlink">
    <w:name w:val="Hyperlink"/>
    <w:basedOn w:val="DefaultParagraphFont"/>
    <w:uiPriority w:val="99"/>
    <w:unhideWhenUsed/>
    <w:rsid w:val="00C7508C"/>
    <w:rPr>
      <w:rFonts w:ascii="Calibri" w:hAnsi="Calibri"/>
      <w:color w:val="707A00" w:themeColor="text2"/>
      <w:sz w:val="24"/>
      <w:u w:val="single"/>
    </w:rPr>
  </w:style>
  <w:style w:type="paragraph" w:styleId="Footer">
    <w:name w:val="footer"/>
    <w:basedOn w:val="Normal"/>
    <w:link w:val="FooterChar"/>
    <w:uiPriority w:val="99"/>
    <w:unhideWhenUsed/>
    <w:rsid w:val="00D83315"/>
    <w:pPr>
      <w:tabs>
        <w:tab w:val="center" w:pos="4513"/>
        <w:tab w:val="right" w:pos="9026"/>
      </w:tabs>
    </w:pPr>
  </w:style>
  <w:style w:type="character" w:customStyle="1" w:styleId="FooterChar">
    <w:name w:val="Footer Char"/>
    <w:basedOn w:val="DefaultParagraphFont"/>
    <w:link w:val="Footer"/>
    <w:uiPriority w:val="99"/>
    <w:rsid w:val="00D83315"/>
    <w:rPr>
      <w:color w:val="283E24" w:themeColor="text1"/>
      <w:sz w:val="24"/>
      <w:szCs w:val="24"/>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styleId="TOC1">
    <w:name w:val="toc 1"/>
    <w:basedOn w:val="Heading2"/>
    <w:next w:val="Normal"/>
    <w:autoRedefine/>
    <w:uiPriority w:val="39"/>
    <w:unhideWhenUsed/>
    <w:rsid w:val="00746E3A"/>
    <w:pPr>
      <w:tabs>
        <w:tab w:val="right" w:leader="dot" w:pos="9016"/>
      </w:tabs>
    </w:pPr>
    <w:rPr>
      <w:noProof/>
    </w:rPr>
  </w:style>
  <w:style w:type="paragraph" w:styleId="TOC2">
    <w:name w:val="toc 2"/>
    <w:basedOn w:val="Heading3"/>
    <w:next w:val="Normal"/>
    <w:autoRedefine/>
    <w:uiPriority w:val="39"/>
    <w:unhideWhenUsed/>
    <w:rsid w:val="00350BD6"/>
  </w:style>
  <w:style w:type="paragraph" w:styleId="TOC3">
    <w:name w:val="toc 3"/>
    <w:basedOn w:val="Normal"/>
    <w:next w:val="Normal"/>
    <w:autoRedefine/>
    <w:uiPriority w:val="39"/>
    <w:unhideWhenUsed/>
    <w:rsid w:val="00350BD6"/>
    <w:pPr>
      <w:spacing w:after="100"/>
      <w:ind w:left="480"/>
    </w:pPr>
  </w:style>
  <w:style w:type="paragraph" w:styleId="Header">
    <w:name w:val="header"/>
    <w:basedOn w:val="Normal"/>
    <w:link w:val="HeaderChar"/>
    <w:uiPriority w:val="99"/>
    <w:unhideWhenUsed/>
    <w:rsid w:val="00CD084E"/>
    <w:pPr>
      <w:tabs>
        <w:tab w:val="center" w:pos="4513"/>
        <w:tab w:val="right" w:pos="9026"/>
      </w:tabs>
    </w:pPr>
  </w:style>
  <w:style w:type="character" w:customStyle="1" w:styleId="HeaderChar">
    <w:name w:val="Header Char"/>
    <w:basedOn w:val="DefaultParagraphFont"/>
    <w:link w:val="Header"/>
    <w:uiPriority w:val="99"/>
    <w:rsid w:val="00CD084E"/>
    <w:rPr>
      <w:rFonts w:ascii="Calibri" w:hAnsi="Calibri" w:cs="Calibri"/>
      <w:sz w:val="24"/>
      <w:szCs w:val="24"/>
    </w:rPr>
  </w:style>
  <w:style w:type="paragraph" w:customStyle="1" w:styleId="Link">
    <w:name w:val="Link"/>
    <w:basedOn w:val="Normal"/>
    <w:link w:val="LinkChar"/>
    <w:qFormat/>
    <w:rsid w:val="00042337"/>
    <w:rPr>
      <w:b/>
      <w:bCs/>
      <w:color w:val="707A00" w:themeColor="text2"/>
    </w:rPr>
  </w:style>
  <w:style w:type="character" w:customStyle="1" w:styleId="LinkChar">
    <w:name w:val="Link Char"/>
    <w:basedOn w:val="DefaultParagraphFont"/>
    <w:link w:val="Link"/>
    <w:rsid w:val="00042337"/>
    <w:rPr>
      <w:rFonts w:ascii="Calibri" w:hAnsi="Calibri" w:cs="Calibri"/>
      <w:b/>
      <w:bCs/>
      <w:color w:val="707A00" w:themeColor="text2"/>
      <w:sz w:val="24"/>
      <w:szCs w:val="24"/>
    </w:rPr>
  </w:style>
  <w:style w:type="character" w:customStyle="1" w:styleId="normaltextrun">
    <w:name w:val="normaltextrun"/>
    <w:basedOn w:val="DefaultParagraphFont"/>
    <w:rsid w:val="00CA461B"/>
  </w:style>
  <w:style w:type="character" w:customStyle="1" w:styleId="eop">
    <w:name w:val="eop"/>
    <w:basedOn w:val="DefaultParagraphFont"/>
    <w:rsid w:val="00CA461B"/>
  </w:style>
  <w:style w:type="paragraph" w:customStyle="1" w:styleId="paragraph">
    <w:name w:val="paragraph"/>
    <w:basedOn w:val="Normal"/>
    <w:rsid w:val="00CA461B"/>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rmalWeb">
    <w:name w:val="Normal (Web)"/>
    <w:basedOn w:val="Normal"/>
    <w:uiPriority w:val="99"/>
    <w:rsid w:val="00866E93"/>
    <w:pPr>
      <w:spacing w:before="100" w:beforeAutospacing="1" w:after="100" w:afterAutospacing="1" w:line="240" w:lineRule="atLeast"/>
    </w:pPr>
    <w:rPr>
      <w:rFonts w:ascii="Times New Roman" w:eastAsia="Times New Roman" w:hAnsi="Times New Roman" w:cs="Times New Roman"/>
      <w:color w:val="auto"/>
      <w:lang w:eastAsia="en-GB"/>
    </w:rPr>
  </w:style>
  <w:style w:type="character" w:customStyle="1" w:styleId="cf01">
    <w:name w:val="cf01"/>
    <w:rsid w:val="002C43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17932">
      <w:bodyDiv w:val="1"/>
      <w:marLeft w:val="0"/>
      <w:marRight w:val="0"/>
      <w:marTop w:val="0"/>
      <w:marBottom w:val="0"/>
      <w:divBdr>
        <w:top w:val="none" w:sz="0" w:space="0" w:color="auto"/>
        <w:left w:val="none" w:sz="0" w:space="0" w:color="auto"/>
        <w:bottom w:val="none" w:sz="0" w:space="0" w:color="auto"/>
        <w:right w:val="none" w:sz="0" w:space="0" w:color="auto"/>
      </w:divBdr>
      <w:divsChild>
        <w:div w:id="1139150505">
          <w:marLeft w:val="0"/>
          <w:marRight w:val="0"/>
          <w:marTop w:val="0"/>
          <w:marBottom w:val="0"/>
          <w:divBdr>
            <w:top w:val="none" w:sz="0" w:space="0" w:color="auto"/>
            <w:left w:val="none" w:sz="0" w:space="0" w:color="auto"/>
            <w:bottom w:val="none" w:sz="0" w:space="0" w:color="auto"/>
            <w:right w:val="none" w:sz="0" w:space="0" w:color="auto"/>
          </w:divBdr>
          <w:divsChild>
            <w:div w:id="1495871857">
              <w:marLeft w:val="0"/>
              <w:marRight w:val="0"/>
              <w:marTop w:val="0"/>
              <w:marBottom w:val="0"/>
              <w:divBdr>
                <w:top w:val="none" w:sz="0" w:space="0" w:color="auto"/>
                <w:left w:val="none" w:sz="0" w:space="0" w:color="auto"/>
                <w:bottom w:val="none" w:sz="0" w:space="0" w:color="auto"/>
                <w:right w:val="none" w:sz="0" w:space="0" w:color="auto"/>
              </w:divBdr>
            </w:div>
          </w:divsChild>
        </w:div>
        <w:div w:id="704719536">
          <w:marLeft w:val="0"/>
          <w:marRight w:val="0"/>
          <w:marTop w:val="0"/>
          <w:marBottom w:val="0"/>
          <w:divBdr>
            <w:top w:val="none" w:sz="0" w:space="0" w:color="auto"/>
            <w:left w:val="none" w:sz="0" w:space="0" w:color="auto"/>
            <w:bottom w:val="none" w:sz="0" w:space="0" w:color="auto"/>
            <w:right w:val="none" w:sz="0" w:space="0" w:color="auto"/>
          </w:divBdr>
          <w:divsChild>
            <w:div w:id="20216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288">
      <w:bodyDiv w:val="1"/>
      <w:marLeft w:val="0"/>
      <w:marRight w:val="0"/>
      <w:marTop w:val="0"/>
      <w:marBottom w:val="0"/>
      <w:divBdr>
        <w:top w:val="none" w:sz="0" w:space="0" w:color="auto"/>
        <w:left w:val="none" w:sz="0" w:space="0" w:color="auto"/>
        <w:bottom w:val="none" w:sz="0" w:space="0" w:color="auto"/>
        <w:right w:val="none" w:sz="0" w:space="0" w:color="auto"/>
      </w:divBdr>
      <w:divsChild>
        <w:div w:id="1007713930">
          <w:marLeft w:val="0"/>
          <w:marRight w:val="0"/>
          <w:marTop w:val="0"/>
          <w:marBottom w:val="0"/>
          <w:divBdr>
            <w:top w:val="none" w:sz="0" w:space="0" w:color="auto"/>
            <w:left w:val="none" w:sz="0" w:space="0" w:color="auto"/>
            <w:bottom w:val="none" w:sz="0" w:space="0" w:color="auto"/>
            <w:right w:val="none" w:sz="0" w:space="0" w:color="auto"/>
          </w:divBdr>
        </w:div>
        <w:div w:id="562527120">
          <w:marLeft w:val="0"/>
          <w:marRight w:val="0"/>
          <w:marTop w:val="0"/>
          <w:marBottom w:val="0"/>
          <w:divBdr>
            <w:top w:val="none" w:sz="0" w:space="0" w:color="auto"/>
            <w:left w:val="none" w:sz="0" w:space="0" w:color="auto"/>
            <w:bottom w:val="none" w:sz="0" w:space="0" w:color="auto"/>
            <w:right w:val="none" w:sz="0" w:space="0" w:color="auto"/>
          </w:divBdr>
        </w:div>
        <w:div w:id="10451146">
          <w:marLeft w:val="0"/>
          <w:marRight w:val="0"/>
          <w:marTop w:val="0"/>
          <w:marBottom w:val="0"/>
          <w:divBdr>
            <w:top w:val="none" w:sz="0" w:space="0" w:color="auto"/>
            <w:left w:val="none" w:sz="0" w:space="0" w:color="auto"/>
            <w:bottom w:val="none" w:sz="0" w:space="0" w:color="auto"/>
            <w:right w:val="none" w:sz="0" w:space="0" w:color="auto"/>
          </w:divBdr>
        </w:div>
        <w:div w:id="72943443">
          <w:marLeft w:val="0"/>
          <w:marRight w:val="0"/>
          <w:marTop w:val="0"/>
          <w:marBottom w:val="0"/>
          <w:divBdr>
            <w:top w:val="none" w:sz="0" w:space="0" w:color="auto"/>
            <w:left w:val="none" w:sz="0" w:space="0" w:color="auto"/>
            <w:bottom w:val="none" w:sz="0" w:space="0" w:color="auto"/>
            <w:right w:val="none" w:sz="0" w:space="0" w:color="auto"/>
          </w:divBdr>
        </w:div>
        <w:div w:id="31543435">
          <w:marLeft w:val="0"/>
          <w:marRight w:val="0"/>
          <w:marTop w:val="0"/>
          <w:marBottom w:val="0"/>
          <w:divBdr>
            <w:top w:val="none" w:sz="0" w:space="0" w:color="auto"/>
            <w:left w:val="none" w:sz="0" w:space="0" w:color="auto"/>
            <w:bottom w:val="none" w:sz="0" w:space="0" w:color="auto"/>
            <w:right w:val="none" w:sz="0" w:space="0" w:color="auto"/>
          </w:divBdr>
        </w:div>
      </w:divsChild>
    </w:div>
    <w:div w:id="849300494">
      <w:bodyDiv w:val="1"/>
      <w:marLeft w:val="0"/>
      <w:marRight w:val="0"/>
      <w:marTop w:val="0"/>
      <w:marBottom w:val="0"/>
      <w:divBdr>
        <w:top w:val="none" w:sz="0" w:space="0" w:color="auto"/>
        <w:left w:val="none" w:sz="0" w:space="0" w:color="auto"/>
        <w:bottom w:val="none" w:sz="0" w:space="0" w:color="auto"/>
        <w:right w:val="none" w:sz="0" w:space="0" w:color="auto"/>
      </w:divBdr>
      <w:divsChild>
        <w:div w:id="417943437">
          <w:marLeft w:val="0"/>
          <w:marRight w:val="0"/>
          <w:marTop w:val="0"/>
          <w:marBottom w:val="0"/>
          <w:divBdr>
            <w:top w:val="none" w:sz="0" w:space="0" w:color="auto"/>
            <w:left w:val="none" w:sz="0" w:space="0" w:color="auto"/>
            <w:bottom w:val="none" w:sz="0" w:space="0" w:color="auto"/>
            <w:right w:val="none" w:sz="0" w:space="0" w:color="auto"/>
          </w:divBdr>
        </w:div>
        <w:div w:id="1740636808">
          <w:marLeft w:val="0"/>
          <w:marRight w:val="0"/>
          <w:marTop w:val="0"/>
          <w:marBottom w:val="0"/>
          <w:divBdr>
            <w:top w:val="none" w:sz="0" w:space="0" w:color="auto"/>
            <w:left w:val="none" w:sz="0" w:space="0" w:color="auto"/>
            <w:bottom w:val="none" w:sz="0" w:space="0" w:color="auto"/>
            <w:right w:val="none" w:sz="0" w:space="0" w:color="auto"/>
          </w:divBdr>
        </w:div>
        <w:div w:id="297423263">
          <w:marLeft w:val="0"/>
          <w:marRight w:val="0"/>
          <w:marTop w:val="0"/>
          <w:marBottom w:val="0"/>
          <w:divBdr>
            <w:top w:val="none" w:sz="0" w:space="0" w:color="auto"/>
            <w:left w:val="none" w:sz="0" w:space="0" w:color="auto"/>
            <w:bottom w:val="none" w:sz="0" w:space="0" w:color="auto"/>
            <w:right w:val="none" w:sz="0" w:space="0" w:color="auto"/>
          </w:divBdr>
        </w:div>
        <w:div w:id="1947151596">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 w:id="1123158225">
          <w:marLeft w:val="0"/>
          <w:marRight w:val="0"/>
          <w:marTop w:val="0"/>
          <w:marBottom w:val="0"/>
          <w:divBdr>
            <w:top w:val="none" w:sz="0" w:space="0" w:color="auto"/>
            <w:left w:val="none" w:sz="0" w:space="0" w:color="auto"/>
            <w:bottom w:val="none" w:sz="0" w:space="0" w:color="auto"/>
            <w:right w:val="none" w:sz="0" w:space="0" w:color="auto"/>
          </w:divBdr>
        </w:div>
        <w:div w:id="1264996899">
          <w:marLeft w:val="0"/>
          <w:marRight w:val="0"/>
          <w:marTop w:val="0"/>
          <w:marBottom w:val="0"/>
          <w:divBdr>
            <w:top w:val="none" w:sz="0" w:space="0" w:color="auto"/>
            <w:left w:val="none" w:sz="0" w:space="0" w:color="auto"/>
            <w:bottom w:val="none" w:sz="0" w:space="0" w:color="auto"/>
            <w:right w:val="none" w:sz="0" w:space="0" w:color="auto"/>
          </w:divBdr>
        </w:div>
      </w:divsChild>
    </w:div>
    <w:div w:id="1114522243">
      <w:bodyDiv w:val="1"/>
      <w:marLeft w:val="0"/>
      <w:marRight w:val="0"/>
      <w:marTop w:val="0"/>
      <w:marBottom w:val="0"/>
      <w:divBdr>
        <w:top w:val="none" w:sz="0" w:space="0" w:color="auto"/>
        <w:left w:val="none" w:sz="0" w:space="0" w:color="auto"/>
        <w:bottom w:val="none" w:sz="0" w:space="0" w:color="auto"/>
        <w:right w:val="none" w:sz="0" w:space="0" w:color="auto"/>
      </w:divBdr>
      <w:divsChild>
        <w:div w:id="1428505477">
          <w:marLeft w:val="0"/>
          <w:marRight w:val="0"/>
          <w:marTop w:val="0"/>
          <w:marBottom w:val="0"/>
          <w:divBdr>
            <w:top w:val="none" w:sz="0" w:space="0" w:color="auto"/>
            <w:left w:val="none" w:sz="0" w:space="0" w:color="auto"/>
            <w:bottom w:val="none" w:sz="0" w:space="0" w:color="auto"/>
            <w:right w:val="none" w:sz="0" w:space="0" w:color="auto"/>
          </w:divBdr>
        </w:div>
        <w:div w:id="1713731318">
          <w:marLeft w:val="0"/>
          <w:marRight w:val="0"/>
          <w:marTop w:val="0"/>
          <w:marBottom w:val="0"/>
          <w:divBdr>
            <w:top w:val="none" w:sz="0" w:space="0" w:color="auto"/>
            <w:left w:val="none" w:sz="0" w:space="0" w:color="auto"/>
            <w:bottom w:val="none" w:sz="0" w:space="0" w:color="auto"/>
            <w:right w:val="none" w:sz="0" w:space="0" w:color="auto"/>
          </w:divBdr>
        </w:div>
        <w:div w:id="1610891370">
          <w:marLeft w:val="0"/>
          <w:marRight w:val="0"/>
          <w:marTop w:val="0"/>
          <w:marBottom w:val="0"/>
          <w:divBdr>
            <w:top w:val="none" w:sz="0" w:space="0" w:color="auto"/>
            <w:left w:val="none" w:sz="0" w:space="0" w:color="auto"/>
            <w:bottom w:val="none" w:sz="0" w:space="0" w:color="auto"/>
            <w:right w:val="none" w:sz="0" w:space="0" w:color="auto"/>
          </w:divBdr>
        </w:div>
        <w:div w:id="1027870744">
          <w:marLeft w:val="0"/>
          <w:marRight w:val="0"/>
          <w:marTop w:val="0"/>
          <w:marBottom w:val="0"/>
          <w:divBdr>
            <w:top w:val="none" w:sz="0" w:space="0" w:color="auto"/>
            <w:left w:val="none" w:sz="0" w:space="0" w:color="auto"/>
            <w:bottom w:val="none" w:sz="0" w:space="0" w:color="auto"/>
            <w:right w:val="none" w:sz="0" w:space="0" w:color="auto"/>
          </w:divBdr>
        </w:div>
        <w:div w:id="1861578915">
          <w:marLeft w:val="0"/>
          <w:marRight w:val="0"/>
          <w:marTop w:val="0"/>
          <w:marBottom w:val="0"/>
          <w:divBdr>
            <w:top w:val="none" w:sz="0" w:space="0" w:color="auto"/>
            <w:left w:val="none" w:sz="0" w:space="0" w:color="auto"/>
            <w:bottom w:val="none" w:sz="0" w:space="0" w:color="auto"/>
            <w:right w:val="none" w:sz="0" w:space="0" w:color="auto"/>
          </w:divBdr>
        </w:div>
      </w:divsChild>
    </w:div>
    <w:div w:id="1176266071">
      <w:bodyDiv w:val="1"/>
      <w:marLeft w:val="0"/>
      <w:marRight w:val="0"/>
      <w:marTop w:val="0"/>
      <w:marBottom w:val="0"/>
      <w:divBdr>
        <w:top w:val="none" w:sz="0" w:space="0" w:color="auto"/>
        <w:left w:val="none" w:sz="0" w:space="0" w:color="auto"/>
        <w:bottom w:val="none" w:sz="0" w:space="0" w:color="auto"/>
        <w:right w:val="none" w:sz="0" w:space="0" w:color="auto"/>
      </w:divBdr>
      <w:divsChild>
        <w:div w:id="1017272869">
          <w:marLeft w:val="0"/>
          <w:marRight w:val="0"/>
          <w:marTop w:val="0"/>
          <w:marBottom w:val="0"/>
          <w:divBdr>
            <w:top w:val="none" w:sz="0" w:space="0" w:color="auto"/>
            <w:left w:val="none" w:sz="0" w:space="0" w:color="auto"/>
            <w:bottom w:val="none" w:sz="0" w:space="0" w:color="auto"/>
            <w:right w:val="none" w:sz="0" w:space="0" w:color="auto"/>
          </w:divBdr>
          <w:divsChild>
            <w:div w:id="1877504705">
              <w:marLeft w:val="0"/>
              <w:marRight w:val="0"/>
              <w:marTop w:val="0"/>
              <w:marBottom w:val="0"/>
              <w:divBdr>
                <w:top w:val="none" w:sz="0" w:space="0" w:color="auto"/>
                <w:left w:val="none" w:sz="0" w:space="0" w:color="auto"/>
                <w:bottom w:val="none" w:sz="0" w:space="0" w:color="auto"/>
                <w:right w:val="none" w:sz="0" w:space="0" w:color="auto"/>
              </w:divBdr>
            </w:div>
            <w:div w:id="1950047704">
              <w:marLeft w:val="0"/>
              <w:marRight w:val="0"/>
              <w:marTop w:val="0"/>
              <w:marBottom w:val="0"/>
              <w:divBdr>
                <w:top w:val="none" w:sz="0" w:space="0" w:color="auto"/>
                <w:left w:val="none" w:sz="0" w:space="0" w:color="auto"/>
                <w:bottom w:val="none" w:sz="0" w:space="0" w:color="auto"/>
                <w:right w:val="none" w:sz="0" w:space="0" w:color="auto"/>
              </w:divBdr>
            </w:div>
            <w:div w:id="2055108816">
              <w:marLeft w:val="0"/>
              <w:marRight w:val="0"/>
              <w:marTop w:val="0"/>
              <w:marBottom w:val="0"/>
              <w:divBdr>
                <w:top w:val="none" w:sz="0" w:space="0" w:color="auto"/>
                <w:left w:val="none" w:sz="0" w:space="0" w:color="auto"/>
                <w:bottom w:val="none" w:sz="0" w:space="0" w:color="auto"/>
                <w:right w:val="none" w:sz="0" w:space="0" w:color="auto"/>
              </w:divBdr>
            </w:div>
            <w:div w:id="1683820293">
              <w:marLeft w:val="0"/>
              <w:marRight w:val="0"/>
              <w:marTop w:val="0"/>
              <w:marBottom w:val="0"/>
              <w:divBdr>
                <w:top w:val="none" w:sz="0" w:space="0" w:color="auto"/>
                <w:left w:val="none" w:sz="0" w:space="0" w:color="auto"/>
                <w:bottom w:val="none" w:sz="0" w:space="0" w:color="auto"/>
                <w:right w:val="none" w:sz="0" w:space="0" w:color="auto"/>
              </w:divBdr>
            </w:div>
            <w:div w:id="2089231965">
              <w:marLeft w:val="0"/>
              <w:marRight w:val="0"/>
              <w:marTop w:val="0"/>
              <w:marBottom w:val="0"/>
              <w:divBdr>
                <w:top w:val="none" w:sz="0" w:space="0" w:color="auto"/>
                <w:left w:val="none" w:sz="0" w:space="0" w:color="auto"/>
                <w:bottom w:val="none" w:sz="0" w:space="0" w:color="auto"/>
                <w:right w:val="none" w:sz="0" w:space="0" w:color="auto"/>
              </w:divBdr>
            </w:div>
            <w:div w:id="1544708058">
              <w:marLeft w:val="0"/>
              <w:marRight w:val="0"/>
              <w:marTop w:val="0"/>
              <w:marBottom w:val="0"/>
              <w:divBdr>
                <w:top w:val="none" w:sz="0" w:space="0" w:color="auto"/>
                <w:left w:val="none" w:sz="0" w:space="0" w:color="auto"/>
                <w:bottom w:val="none" w:sz="0" w:space="0" w:color="auto"/>
                <w:right w:val="none" w:sz="0" w:space="0" w:color="auto"/>
              </w:divBdr>
            </w:div>
            <w:div w:id="1780221427">
              <w:marLeft w:val="0"/>
              <w:marRight w:val="0"/>
              <w:marTop w:val="0"/>
              <w:marBottom w:val="0"/>
              <w:divBdr>
                <w:top w:val="none" w:sz="0" w:space="0" w:color="auto"/>
                <w:left w:val="none" w:sz="0" w:space="0" w:color="auto"/>
                <w:bottom w:val="none" w:sz="0" w:space="0" w:color="auto"/>
                <w:right w:val="none" w:sz="0" w:space="0" w:color="auto"/>
              </w:divBdr>
            </w:div>
            <w:div w:id="862207890">
              <w:marLeft w:val="0"/>
              <w:marRight w:val="0"/>
              <w:marTop w:val="0"/>
              <w:marBottom w:val="0"/>
              <w:divBdr>
                <w:top w:val="none" w:sz="0" w:space="0" w:color="auto"/>
                <w:left w:val="none" w:sz="0" w:space="0" w:color="auto"/>
                <w:bottom w:val="none" w:sz="0" w:space="0" w:color="auto"/>
                <w:right w:val="none" w:sz="0" w:space="0" w:color="auto"/>
              </w:divBdr>
            </w:div>
            <w:div w:id="1766225603">
              <w:marLeft w:val="0"/>
              <w:marRight w:val="0"/>
              <w:marTop w:val="0"/>
              <w:marBottom w:val="0"/>
              <w:divBdr>
                <w:top w:val="none" w:sz="0" w:space="0" w:color="auto"/>
                <w:left w:val="none" w:sz="0" w:space="0" w:color="auto"/>
                <w:bottom w:val="none" w:sz="0" w:space="0" w:color="auto"/>
                <w:right w:val="none" w:sz="0" w:space="0" w:color="auto"/>
              </w:divBdr>
            </w:div>
            <w:div w:id="832842681">
              <w:marLeft w:val="0"/>
              <w:marRight w:val="0"/>
              <w:marTop w:val="0"/>
              <w:marBottom w:val="0"/>
              <w:divBdr>
                <w:top w:val="none" w:sz="0" w:space="0" w:color="auto"/>
                <w:left w:val="none" w:sz="0" w:space="0" w:color="auto"/>
                <w:bottom w:val="none" w:sz="0" w:space="0" w:color="auto"/>
                <w:right w:val="none" w:sz="0" w:space="0" w:color="auto"/>
              </w:divBdr>
            </w:div>
            <w:div w:id="612250671">
              <w:marLeft w:val="0"/>
              <w:marRight w:val="0"/>
              <w:marTop w:val="0"/>
              <w:marBottom w:val="0"/>
              <w:divBdr>
                <w:top w:val="none" w:sz="0" w:space="0" w:color="auto"/>
                <w:left w:val="none" w:sz="0" w:space="0" w:color="auto"/>
                <w:bottom w:val="none" w:sz="0" w:space="0" w:color="auto"/>
                <w:right w:val="none" w:sz="0" w:space="0" w:color="auto"/>
              </w:divBdr>
            </w:div>
            <w:div w:id="1946227064">
              <w:marLeft w:val="0"/>
              <w:marRight w:val="0"/>
              <w:marTop w:val="0"/>
              <w:marBottom w:val="0"/>
              <w:divBdr>
                <w:top w:val="none" w:sz="0" w:space="0" w:color="auto"/>
                <w:left w:val="none" w:sz="0" w:space="0" w:color="auto"/>
                <w:bottom w:val="none" w:sz="0" w:space="0" w:color="auto"/>
                <w:right w:val="none" w:sz="0" w:space="0" w:color="auto"/>
              </w:divBdr>
            </w:div>
          </w:divsChild>
        </w:div>
        <w:div w:id="1567112141">
          <w:marLeft w:val="0"/>
          <w:marRight w:val="0"/>
          <w:marTop w:val="0"/>
          <w:marBottom w:val="0"/>
          <w:divBdr>
            <w:top w:val="none" w:sz="0" w:space="0" w:color="auto"/>
            <w:left w:val="none" w:sz="0" w:space="0" w:color="auto"/>
            <w:bottom w:val="none" w:sz="0" w:space="0" w:color="auto"/>
            <w:right w:val="none" w:sz="0" w:space="0" w:color="auto"/>
          </w:divBdr>
          <w:divsChild>
            <w:div w:id="1667324320">
              <w:marLeft w:val="0"/>
              <w:marRight w:val="0"/>
              <w:marTop w:val="0"/>
              <w:marBottom w:val="0"/>
              <w:divBdr>
                <w:top w:val="none" w:sz="0" w:space="0" w:color="auto"/>
                <w:left w:val="none" w:sz="0" w:space="0" w:color="auto"/>
                <w:bottom w:val="none" w:sz="0" w:space="0" w:color="auto"/>
                <w:right w:val="none" w:sz="0" w:space="0" w:color="auto"/>
              </w:divBdr>
            </w:div>
            <w:div w:id="1594245102">
              <w:marLeft w:val="0"/>
              <w:marRight w:val="0"/>
              <w:marTop w:val="0"/>
              <w:marBottom w:val="0"/>
              <w:divBdr>
                <w:top w:val="none" w:sz="0" w:space="0" w:color="auto"/>
                <w:left w:val="none" w:sz="0" w:space="0" w:color="auto"/>
                <w:bottom w:val="none" w:sz="0" w:space="0" w:color="auto"/>
                <w:right w:val="none" w:sz="0" w:space="0" w:color="auto"/>
              </w:divBdr>
            </w:div>
            <w:div w:id="1785810650">
              <w:marLeft w:val="0"/>
              <w:marRight w:val="0"/>
              <w:marTop w:val="0"/>
              <w:marBottom w:val="0"/>
              <w:divBdr>
                <w:top w:val="none" w:sz="0" w:space="0" w:color="auto"/>
                <w:left w:val="none" w:sz="0" w:space="0" w:color="auto"/>
                <w:bottom w:val="none" w:sz="0" w:space="0" w:color="auto"/>
                <w:right w:val="none" w:sz="0" w:space="0" w:color="auto"/>
              </w:divBdr>
            </w:div>
            <w:div w:id="3766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5835">
      <w:bodyDiv w:val="1"/>
      <w:marLeft w:val="0"/>
      <w:marRight w:val="0"/>
      <w:marTop w:val="0"/>
      <w:marBottom w:val="0"/>
      <w:divBdr>
        <w:top w:val="none" w:sz="0" w:space="0" w:color="auto"/>
        <w:left w:val="none" w:sz="0" w:space="0" w:color="auto"/>
        <w:bottom w:val="none" w:sz="0" w:space="0" w:color="auto"/>
        <w:right w:val="none" w:sz="0" w:space="0" w:color="auto"/>
      </w:divBdr>
      <w:divsChild>
        <w:div w:id="2033456951">
          <w:marLeft w:val="0"/>
          <w:marRight w:val="0"/>
          <w:marTop w:val="0"/>
          <w:marBottom w:val="0"/>
          <w:divBdr>
            <w:top w:val="none" w:sz="0" w:space="0" w:color="auto"/>
            <w:left w:val="none" w:sz="0" w:space="0" w:color="auto"/>
            <w:bottom w:val="none" w:sz="0" w:space="0" w:color="auto"/>
            <w:right w:val="none" w:sz="0" w:space="0" w:color="auto"/>
          </w:divBdr>
        </w:div>
        <w:div w:id="483202213">
          <w:marLeft w:val="0"/>
          <w:marRight w:val="0"/>
          <w:marTop w:val="0"/>
          <w:marBottom w:val="0"/>
          <w:divBdr>
            <w:top w:val="none" w:sz="0" w:space="0" w:color="auto"/>
            <w:left w:val="none" w:sz="0" w:space="0" w:color="auto"/>
            <w:bottom w:val="none" w:sz="0" w:space="0" w:color="auto"/>
            <w:right w:val="none" w:sz="0" w:space="0" w:color="auto"/>
          </w:divBdr>
        </w:div>
        <w:div w:id="198400566">
          <w:marLeft w:val="0"/>
          <w:marRight w:val="0"/>
          <w:marTop w:val="0"/>
          <w:marBottom w:val="0"/>
          <w:divBdr>
            <w:top w:val="none" w:sz="0" w:space="0" w:color="auto"/>
            <w:left w:val="none" w:sz="0" w:space="0" w:color="auto"/>
            <w:bottom w:val="none" w:sz="0" w:space="0" w:color="auto"/>
            <w:right w:val="none" w:sz="0" w:space="0" w:color="auto"/>
          </w:divBdr>
        </w:div>
        <w:div w:id="2130008556">
          <w:marLeft w:val="0"/>
          <w:marRight w:val="0"/>
          <w:marTop w:val="0"/>
          <w:marBottom w:val="0"/>
          <w:divBdr>
            <w:top w:val="none" w:sz="0" w:space="0" w:color="auto"/>
            <w:left w:val="none" w:sz="0" w:space="0" w:color="auto"/>
            <w:bottom w:val="none" w:sz="0" w:space="0" w:color="auto"/>
            <w:right w:val="none" w:sz="0" w:space="0" w:color="auto"/>
          </w:divBdr>
        </w:div>
        <w:div w:id="1756050658">
          <w:marLeft w:val="0"/>
          <w:marRight w:val="0"/>
          <w:marTop w:val="0"/>
          <w:marBottom w:val="0"/>
          <w:divBdr>
            <w:top w:val="none" w:sz="0" w:space="0" w:color="auto"/>
            <w:left w:val="none" w:sz="0" w:space="0" w:color="auto"/>
            <w:bottom w:val="none" w:sz="0" w:space="0" w:color="auto"/>
            <w:right w:val="none" w:sz="0" w:space="0" w:color="auto"/>
          </w:divBdr>
        </w:div>
      </w:divsChild>
    </w:div>
    <w:div w:id="1506558521">
      <w:bodyDiv w:val="1"/>
      <w:marLeft w:val="0"/>
      <w:marRight w:val="0"/>
      <w:marTop w:val="0"/>
      <w:marBottom w:val="0"/>
      <w:divBdr>
        <w:top w:val="none" w:sz="0" w:space="0" w:color="auto"/>
        <w:left w:val="none" w:sz="0" w:space="0" w:color="auto"/>
        <w:bottom w:val="none" w:sz="0" w:space="0" w:color="auto"/>
        <w:right w:val="none" w:sz="0" w:space="0" w:color="auto"/>
      </w:divBdr>
      <w:divsChild>
        <w:div w:id="1087268648">
          <w:marLeft w:val="0"/>
          <w:marRight w:val="0"/>
          <w:marTop w:val="0"/>
          <w:marBottom w:val="0"/>
          <w:divBdr>
            <w:top w:val="none" w:sz="0" w:space="0" w:color="auto"/>
            <w:left w:val="none" w:sz="0" w:space="0" w:color="auto"/>
            <w:bottom w:val="none" w:sz="0" w:space="0" w:color="auto"/>
            <w:right w:val="none" w:sz="0" w:space="0" w:color="auto"/>
          </w:divBdr>
        </w:div>
        <w:div w:id="437994656">
          <w:marLeft w:val="0"/>
          <w:marRight w:val="0"/>
          <w:marTop w:val="0"/>
          <w:marBottom w:val="0"/>
          <w:divBdr>
            <w:top w:val="none" w:sz="0" w:space="0" w:color="auto"/>
            <w:left w:val="none" w:sz="0" w:space="0" w:color="auto"/>
            <w:bottom w:val="none" w:sz="0" w:space="0" w:color="auto"/>
            <w:right w:val="none" w:sz="0" w:space="0" w:color="auto"/>
          </w:divBdr>
        </w:div>
        <w:div w:id="1249926032">
          <w:marLeft w:val="0"/>
          <w:marRight w:val="0"/>
          <w:marTop w:val="0"/>
          <w:marBottom w:val="0"/>
          <w:divBdr>
            <w:top w:val="none" w:sz="0" w:space="0" w:color="auto"/>
            <w:left w:val="none" w:sz="0" w:space="0" w:color="auto"/>
            <w:bottom w:val="none" w:sz="0" w:space="0" w:color="auto"/>
            <w:right w:val="none" w:sz="0" w:space="0" w:color="auto"/>
          </w:divBdr>
        </w:div>
      </w:divsChild>
    </w:div>
    <w:div w:id="1509565496">
      <w:bodyDiv w:val="1"/>
      <w:marLeft w:val="0"/>
      <w:marRight w:val="0"/>
      <w:marTop w:val="0"/>
      <w:marBottom w:val="0"/>
      <w:divBdr>
        <w:top w:val="none" w:sz="0" w:space="0" w:color="auto"/>
        <w:left w:val="none" w:sz="0" w:space="0" w:color="auto"/>
        <w:bottom w:val="none" w:sz="0" w:space="0" w:color="auto"/>
        <w:right w:val="none" w:sz="0" w:space="0" w:color="auto"/>
      </w:divBdr>
    </w:div>
    <w:div w:id="1630166357">
      <w:bodyDiv w:val="1"/>
      <w:marLeft w:val="0"/>
      <w:marRight w:val="0"/>
      <w:marTop w:val="0"/>
      <w:marBottom w:val="0"/>
      <w:divBdr>
        <w:top w:val="none" w:sz="0" w:space="0" w:color="auto"/>
        <w:left w:val="none" w:sz="0" w:space="0" w:color="auto"/>
        <w:bottom w:val="none" w:sz="0" w:space="0" w:color="auto"/>
        <w:right w:val="none" w:sz="0" w:space="0" w:color="auto"/>
      </w:divBdr>
      <w:divsChild>
        <w:div w:id="703404933">
          <w:marLeft w:val="0"/>
          <w:marRight w:val="0"/>
          <w:marTop w:val="0"/>
          <w:marBottom w:val="0"/>
          <w:divBdr>
            <w:top w:val="none" w:sz="0" w:space="0" w:color="auto"/>
            <w:left w:val="none" w:sz="0" w:space="0" w:color="auto"/>
            <w:bottom w:val="none" w:sz="0" w:space="0" w:color="auto"/>
            <w:right w:val="none" w:sz="0" w:space="0" w:color="auto"/>
          </w:divBdr>
        </w:div>
        <w:div w:id="991718926">
          <w:marLeft w:val="0"/>
          <w:marRight w:val="0"/>
          <w:marTop w:val="0"/>
          <w:marBottom w:val="0"/>
          <w:divBdr>
            <w:top w:val="none" w:sz="0" w:space="0" w:color="auto"/>
            <w:left w:val="none" w:sz="0" w:space="0" w:color="auto"/>
            <w:bottom w:val="none" w:sz="0" w:space="0" w:color="auto"/>
            <w:right w:val="none" w:sz="0" w:space="0" w:color="auto"/>
          </w:divBdr>
        </w:div>
        <w:div w:id="1323655784">
          <w:marLeft w:val="0"/>
          <w:marRight w:val="0"/>
          <w:marTop w:val="0"/>
          <w:marBottom w:val="0"/>
          <w:divBdr>
            <w:top w:val="none" w:sz="0" w:space="0" w:color="auto"/>
            <w:left w:val="none" w:sz="0" w:space="0" w:color="auto"/>
            <w:bottom w:val="none" w:sz="0" w:space="0" w:color="auto"/>
            <w:right w:val="none" w:sz="0" w:space="0" w:color="auto"/>
          </w:divBdr>
        </w:div>
      </w:divsChild>
    </w:div>
    <w:div w:id="1702049216">
      <w:bodyDiv w:val="1"/>
      <w:marLeft w:val="0"/>
      <w:marRight w:val="0"/>
      <w:marTop w:val="0"/>
      <w:marBottom w:val="0"/>
      <w:divBdr>
        <w:top w:val="none" w:sz="0" w:space="0" w:color="auto"/>
        <w:left w:val="none" w:sz="0" w:space="0" w:color="auto"/>
        <w:bottom w:val="none" w:sz="0" w:space="0" w:color="auto"/>
        <w:right w:val="none" w:sz="0" w:space="0" w:color="auto"/>
      </w:divBdr>
    </w:div>
    <w:div w:id="172321447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93">
          <w:marLeft w:val="0"/>
          <w:marRight w:val="0"/>
          <w:marTop w:val="0"/>
          <w:marBottom w:val="0"/>
          <w:divBdr>
            <w:top w:val="none" w:sz="0" w:space="0" w:color="auto"/>
            <w:left w:val="none" w:sz="0" w:space="0" w:color="auto"/>
            <w:bottom w:val="none" w:sz="0" w:space="0" w:color="auto"/>
            <w:right w:val="none" w:sz="0" w:space="0" w:color="auto"/>
          </w:divBdr>
        </w:div>
        <w:div w:id="1509445779">
          <w:marLeft w:val="0"/>
          <w:marRight w:val="0"/>
          <w:marTop w:val="0"/>
          <w:marBottom w:val="0"/>
          <w:divBdr>
            <w:top w:val="none" w:sz="0" w:space="0" w:color="auto"/>
            <w:left w:val="none" w:sz="0" w:space="0" w:color="auto"/>
            <w:bottom w:val="none" w:sz="0" w:space="0" w:color="auto"/>
            <w:right w:val="none" w:sz="0" w:space="0" w:color="auto"/>
          </w:divBdr>
        </w:div>
        <w:div w:id="924846177">
          <w:marLeft w:val="0"/>
          <w:marRight w:val="0"/>
          <w:marTop w:val="0"/>
          <w:marBottom w:val="0"/>
          <w:divBdr>
            <w:top w:val="none" w:sz="0" w:space="0" w:color="auto"/>
            <w:left w:val="none" w:sz="0" w:space="0" w:color="auto"/>
            <w:bottom w:val="none" w:sz="0" w:space="0" w:color="auto"/>
            <w:right w:val="none" w:sz="0" w:space="0" w:color="auto"/>
          </w:divBdr>
        </w:div>
        <w:div w:id="1923248515">
          <w:marLeft w:val="0"/>
          <w:marRight w:val="0"/>
          <w:marTop w:val="0"/>
          <w:marBottom w:val="0"/>
          <w:divBdr>
            <w:top w:val="none" w:sz="0" w:space="0" w:color="auto"/>
            <w:left w:val="none" w:sz="0" w:space="0" w:color="auto"/>
            <w:bottom w:val="none" w:sz="0" w:space="0" w:color="auto"/>
            <w:right w:val="none" w:sz="0" w:space="0" w:color="auto"/>
          </w:divBdr>
        </w:div>
      </w:divsChild>
    </w:div>
    <w:div w:id="1774981650">
      <w:bodyDiv w:val="1"/>
      <w:marLeft w:val="0"/>
      <w:marRight w:val="0"/>
      <w:marTop w:val="0"/>
      <w:marBottom w:val="0"/>
      <w:divBdr>
        <w:top w:val="none" w:sz="0" w:space="0" w:color="auto"/>
        <w:left w:val="none" w:sz="0" w:space="0" w:color="auto"/>
        <w:bottom w:val="none" w:sz="0" w:space="0" w:color="auto"/>
        <w:right w:val="none" w:sz="0" w:space="0" w:color="auto"/>
      </w:divBdr>
      <w:divsChild>
        <w:div w:id="797989814">
          <w:marLeft w:val="0"/>
          <w:marRight w:val="0"/>
          <w:marTop w:val="0"/>
          <w:marBottom w:val="0"/>
          <w:divBdr>
            <w:top w:val="none" w:sz="0" w:space="0" w:color="auto"/>
            <w:left w:val="none" w:sz="0" w:space="0" w:color="auto"/>
            <w:bottom w:val="none" w:sz="0" w:space="0" w:color="auto"/>
            <w:right w:val="none" w:sz="0" w:space="0" w:color="auto"/>
          </w:divBdr>
          <w:divsChild>
            <w:div w:id="599608737">
              <w:marLeft w:val="0"/>
              <w:marRight w:val="0"/>
              <w:marTop w:val="0"/>
              <w:marBottom w:val="0"/>
              <w:divBdr>
                <w:top w:val="none" w:sz="0" w:space="0" w:color="auto"/>
                <w:left w:val="none" w:sz="0" w:space="0" w:color="auto"/>
                <w:bottom w:val="none" w:sz="0" w:space="0" w:color="auto"/>
                <w:right w:val="none" w:sz="0" w:space="0" w:color="auto"/>
              </w:divBdr>
            </w:div>
          </w:divsChild>
        </w:div>
        <w:div w:id="1242330532">
          <w:marLeft w:val="0"/>
          <w:marRight w:val="0"/>
          <w:marTop w:val="0"/>
          <w:marBottom w:val="0"/>
          <w:divBdr>
            <w:top w:val="none" w:sz="0" w:space="0" w:color="auto"/>
            <w:left w:val="none" w:sz="0" w:space="0" w:color="auto"/>
            <w:bottom w:val="none" w:sz="0" w:space="0" w:color="auto"/>
            <w:right w:val="none" w:sz="0" w:space="0" w:color="auto"/>
          </w:divBdr>
          <w:divsChild>
            <w:div w:id="1972175069">
              <w:marLeft w:val="0"/>
              <w:marRight w:val="0"/>
              <w:marTop w:val="0"/>
              <w:marBottom w:val="0"/>
              <w:divBdr>
                <w:top w:val="none" w:sz="0" w:space="0" w:color="auto"/>
                <w:left w:val="none" w:sz="0" w:space="0" w:color="auto"/>
                <w:bottom w:val="none" w:sz="0" w:space="0" w:color="auto"/>
                <w:right w:val="none" w:sz="0" w:space="0" w:color="auto"/>
              </w:divBdr>
            </w:div>
            <w:div w:id="736972598">
              <w:marLeft w:val="0"/>
              <w:marRight w:val="0"/>
              <w:marTop w:val="0"/>
              <w:marBottom w:val="0"/>
              <w:divBdr>
                <w:top w:val="none" w:sz="0" w:space="0" w:color="auto"/>
                <w:left w:val="none" w:sz="0" w:space="0" w:color="auto"/>
                <w:bottom w:val="none" w:sz="0" w:space="0" w:color="auto"/>
                <w:right w:val="none" w:sz="0" w:space="0" w:color="auto"/>
              </w:divBdr>
            </w:div>
            <w:div w:id="1826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219">
      <w:bodyDiv w:val="1"/>
      <w:marLeft w:val="0"/>
      <w:marRight w:val="0"/>
      <w:marTop w:val="0"/>
      <w:marBottom w:val="0"/>
      <w:divBdr>
        <w:top w:val="none" w:sz="0" w:space="0" w:color="auto"/>
        <w:left w:val="none" w:sz="0" w:space="0" w:color="auto"/>
        <w:bottom w:val="none" w:sz="0" w:space="0" w:color="auto"/>
        <w:right w:val="none" w:sz="0" w:space="0" w:color="auto"/>
      </w:divBdr>
      <w:divsChild>
        <w:div w:id="6181181">
          <w:marLeft w:val="0"/>
          <w:marRight w:val="0"/>
          <w:marTop w:val="0"/>
          <w:marBottom w:val="0"/>
          <w:divBdr>
            <w:top w:val="none" w:sz="0" w:space="0" w:color="auto"/>
            <w:left w:val="none" w:sz="0" w:space="0" w:color="auto"/>
            <w:bottom w:val="none" w:sz="0" w:space="0" w:color="auto"/>
            <w:right w:val="none" w:sz="0" w:space="0" w:color="auto"/>
          </w:divBdr>
        </w:div>
        <w:div w:id="602802887">
          <w:marLeft w:val="0"/>
          <w:marRight w:val="0"/>
          <w:marTop w:val="0"/>
          <w:marBottom w:val="0"/>
          <w:divBdr>
            <w:top w:val="none" w:sz="0" w:space="0" w:color="auto"/>
            <w:left w:val="none" w:sz="0" w:space="0" w:color="auto"/>
            <w:bottom w:val="none" w:sz="0" w:space="0" w:color="auto"/>
            <w:right w:val="none" w:sz="0" w:space="0" w:color="auto"/>
          </w:divBdr>
        </w:div>
        <w:div w:id="104467182">
          <w:marLeft w:val="0"/>
          <w:marRight w:val="0"/>
          <w:marTop w:val="0"/>
          <w:marBottom w:val="0"/>
          <w:divBdr>
            <w:top w:val="none" w:sz="0" w:space="0" w:color="auto"/>
            <w:left w:val="none" w:sz="0" w:space="0" w:color="auto"/>
            <w:bottom w:val="none" w:sz="0" w:space="0" w:color="auto"/>
            <w:right w:val="none" w:sz="0" w:space="0" w:color="auto"/>
          </w:divBdr>
        </w:div>
        <w:div w:id="1546529695">
          <w:marLeft w:val="0"/>
          <w:marRight w:val="0"/>
          <w:marTop w:val="0"/>
          <w:marBottom w:val="0"/>
          <w:divBdr>
            <w:top w:val="none" w:sz="0" w:space="0" w:color="auto"/>
            <w:left w:val="none" w:sz="0" w:space="0" w:color="auto"/>
            <w:bottom w:val="none" w:sz="0" w:space="0" w:color="auto"/>
            <w:right w:val="none" w:sz="0" w:space="0" w:color="auto"/>
          </w:divBdr>
        </w:div>
        <w:div w:id="217086701">
          <w:marLeft w:val="0"/>
          <w:marRight w:val="0"/>
          <w:marTop w:val="0"/>
          <w:marBottom w:val="0"/>
          <w:divBdr>
            <w:top w:val="none" w:sz="0" w:space="0" w:color="auto"/>
            <w:left w:val="none" w:sz="0" w:space="0" w:color="auto"/>
            <w:bottom w:val="none" w:sz="0" w:space="0" w:color="auto"/>
            <w:right w:val="none" w:sz="0" w:space="0" w:color="auto"/>
          </w:divBdr>
        </w:div>
        <w:div w:id="98335958">
          <w:marLeft w:val="0"/>
          <w:marRight w:val="0"/>
          <w:marTop w:val="0"/>
          <w:marBottom w:val="0"/>
          <w:divBdr>
            <w:top w:val="none" w:sz="0" w:space="0" w:color="auto"/>
            <w:left w:val="none" w:sz="0" w:space="0" w:color="auto"/>
            <w:bottom w:val="none" w:sz="0" w:space="0" w:color="auto"/>
            <w:right w:val="none" w:sz="0" w:space="0" w:color="auto"/>
          </w:divBdr>
        </w:div>
        <w:div w:id="1527215217">
          <w:marLeft w:val="0"/>
          <w:marRight w:val="0"/>
          <w:marTop w:val="0"/>
          <w:marBottom w:val="0"/>
          <w:divBdr>
            <w:top w:val="none" w:sz="0" w:space="0" w:color="auto"/>
            <w:left w:val="none" w:sz="0" w:space="0" w:color="auto"/>
            <w:bottom w:val="none" w:sz="0" w:space="0" w:color="auto"/>
            <w:right w:val="none" w:sz="0" w:space="0" w:color="auto"/>
          </w:divBdr>
        </w:div>
        <w:div w:id="987637162">
          <w:marLeft w:val="0"/>
          <w:marRight w:val="0"/>
          <w:marTop w:val="0"/>
          <w:marBottom w:val="0"/>
          <w:divBdr>
            <w:top w:val="none" w:sz="0" w:space="0" w:color="auto"/>
            <w:left w:val="none" w:sz="0" w:space="0" w:color="auto"/>
            <w:bottom w:val="none" w:sz="0" w:space="0" w:color="auto"/>
            <w:right w:val="none" w:sz="0" w:space="0" w:color="auto"/>
          </w:divBdr>
        </w:div>
        <w:div w:id="182519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mallwoodsassociation.sharepoint.com/SWA%20Office%20Templates/CL_English%20Job%20description%20template.dotx" TargetMode="External"/></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3ecadb-c5aa-4e8d-ad41-c49c7d989df0">
      <Terms xmlns="http://schemas.microsoft.com/office/infopath/2007/PartnerControls"/>
    </lcf76f155ced4ddcb4097134ff3c332f>
    <TaxCatchAll xmlns="3114f0e2-f9fc-42be-9935-ab56f74372e7" xsi:nil="true"/>
    <SharedWithUsers xmlns="3114f0e2-f9fc-42be-9935-ab56f74372e7">
      <UserInfo>
        <DisplayName>Rosie Strang</DisplayName>
        <AccountId>52</AccountId>
        <AccountType/>
      </UserInfo>
      <UserInfo>
        <DisplayName>Deb Cheetham</DisplayName>
        <AccountId>11</AccountId>
        <AccountType/>
      </UserInfo>
      <UserInfo>
        <DisplayName>Amie Andrews</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16EAAFDBAF3D498BCDFB8C368B4F15" ma:contentTypeVersion="15" ma:contentTypeDescription="Create a new document." ma:contentTypeScope="" ma:versionID="47194947bec301eba86639160ab01ce1">
  <xsd:schema xmlns:xsd="http://www.w3.org/2001/XMLSchema" xmlns:xs="http://www.w3.org/2001/XMLSchema" xmlns:p="http://schemas.microsoft.com/office/2006/metadata/properties" xmlns:ns2="7e3ecadb-c5aa-4e8d-ad41-c49c7d989df0" xmlns:ns3="3114f0e2-f9fc-42be-9935-ab56f74372e7" targetNamespace="http://schemas.microsoft.com/office/2006/metadata/properties" ma:root="true" ma:fieldsID="c0e3fd93c2ebbb49aa1ae1cb07fd5be9" ns2:_="" ns3:_="">
    <xsd:import namespace="7e3ecadb-c5aa-4e8d-ad41-c49c7d989df0"/>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cadb-c5aa-4e8d-ad41-c49c7d98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5960F-5AEE-4A7A-BE0F-A0771A12103C}">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7e3ecadb-c5aa-4e8d-ad41-c49c7d989df0"/>
    <ds:schemaRef ds:uri="http://purl.org/dc/dcmitype/"/>
    <ds:schemaRef ds:uri="http://schemas.microsoft.com/office/infopath/2007/PartnerControls"/>
    <ds:schemaRef ds:uri="3114f0e2-f9fc-42be-9935-ab56f74372e7"/>
    <ds:schemaRef ds:uri="http://purl.org/dc/terms/"/>
  </ds:schemaRefs>
</ds:datastoreItem>
</file>

<file path=customXml/itemProps2.xml><?xml version="1.0" encoding="utf-8"?>
<ds:datastoreItem xmlns:ds="http://schemas.openxmlformats.org/officeDocument/2006/customXml" ds:itemID="{B60B2C63-F170-4541-A44C-6BDDF9516506}">
  <ds:schemaRefs>
    <ds:schemaRef ds:uri="http://schemas.openxmlformats.org/officeDocument/2006/bibliography"/>
  </ds:schemaRefs>
</ds:datastoreItem>
</file>

<file path=customXml/itemProps3.xml><?xml version="1.0" encoding="utf-8"?>
<ds:datastoreItem xmlns:ds="http://schemas.openxmlformats.org/officeDocument/2006/customXml" ds:itemID="{58864BD4-90FE-4B9D-83E0-8950B8AA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cadb-c5aa-4e8d-ad41-c49c7d989df0"/>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BBA9A-B11C-4CB7-9555-0A569D100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CL_English%20Job%20description%20template</Template>
  <TotalTime>71</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Goldsmith</dc:creator>
  <cp:keywords/>
  <dc:description/>
  <cp:lastModifiedBy>Alison Moore</cp:lastModifiedBy>
  <cp:revision>67</cp:revision>
  <dcterms:created xsi:type="dcterms:W3CDTF">2024-03-04T15:48:00Z</dcterms:created>
  <dcterms:modified xsi:type="dcterms:W3CDTF">2025-04-04T09:36:00Z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0x010100BF16EAAFDBAF3D498BCDFB8C368B4F15</vt:lpwstr>
  </property>
  <property fmtid="{D5CDD505-2E9C-101B-9397-08002B2CF9AE}" pid="3" name="MediaServiceImageTags">
    <vt:lpwstr/>
  </property>
</Properties>
</file>